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EB" w:rsidRDefault="00AB4FEB" w:rsidP="009E6592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Style w:val="a6"/>
          <w:rFonts w:eastAsiaTheme="minorEastAsia"/>
          <w:szCs w:val="28"/>
        </w:rPr>
      </w:pPr>
    </w:p>
    <w:p w:rsidR="00AB4FEB" w:rsidRDefault="00AB4FEB" w:rsidP="009E6592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Style w:val="a6"/>
          <w:rFonts w:eastAsiaTheme="minorEastAsia"/>
          <w:szCs w:val="28"/>
        </w:rPr>
      </w:pPr>
    </w:p>
    <w:p w:rsidR="00AB4FEB" w:rsidRDefault="00AB4FEB" w:rsidP="009E6592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Style w:val="a6"/>
          <w:rFonts w:eastAsiaTheme="minorEastAsia"/>
          <w:szCs w:val="28"/>
        </w:rPr>
      </w:pPr>
      <w:r w:rsidRPr="00AB4FEB">
        <w:rPr>
          <w:rStyle w:val="a6"/>
          <w:rFonts w:eastAsiaTheme="minorEastAsia"/>
          <w:noProof/>
          <w:szCs w:val="28"/>
        </w:rPr>
        <w:drawing>
          <wp:inline distT="0" distB="0" distL="0" distR="0">
            <wp:extent cx="6472555" cy="8974835"/>
            <wp:effectExtent l="0" t="0" r="0" b="0"/>
            <wp:docPr id="1" name="Рисунок 1" descr="C:\Users\Пользователь\Desktop\Новая папка\2017-0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017-02-2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9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FEB" w:rsidRDefault="00AB4FEB" w:rsidP="009E6592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Style w:val="a6"/>
          <w:rFonts w:eastAsiaTheme="minorEastAsia"/>
          <w:szCs w:val="28"/>
        </w:rPr>
      </w:pPr>
    </w:p>
    <w:p w:rsidR="00AB4FEB" w:rsidRDefault="00AB4FEB" w:rsidP="009E6592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Style w:val="a6"/>
          <w:rFonts w:eastAsiaTheme="minorEastAsia"/>
          <w:szCs w:val="28"/>
        </w:rPr>
      </w:pPr>
    </w:p>
    <w:p w:rsidR="00A711AE" w:rsidRPr="00A711AE" w:rsidRDefault="00A711AE" w:rsidP="009E6592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A711A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конкретными условиями и содержанием отдельных социальных процессов, происходящих в современном обществе;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1AE" w:rsidRPr="00A711AE" w:rsidRDefault="00A711AE" w:rsidP="009E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11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практических умений коммуникативной культуры в процессе осуществления различных социальных взаимодействий;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1AE" w:rsidRPr="00BA25B1" w:rsidRDefault="00A711AE" w:rsidP="009E6592">
      <w:pPr>
        <w:shd w:val="clear" w:color="auto" w:fill="FFFFFF"/>
        <w:tabs>
          <w:tab w:val="left" w:pos="21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5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11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несовершеннолетних о возможностях современных социальных технологий.</w:t>
      </w:r>
    </w:p>
    <w:p w:rsidR="00A711AE" w:rsidRPr="00A711AE" w:rsidRDefault="00A711AE" w:rsidP="009E6592">
      <w:pPr>
        <w:shd w:val="clear" w:color="auto" w:fill="FFFFFF"/>
        <w:tabs>
          <w:tab w:val="left" w:pos="2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1AE" w:rsidRPr="00BA25B1" w:rsidRDefault="00A711AE" w:rsidP="009E6592">
      <w:pPr>
        <w:shd w:val="clear" w:color="auto" w:fill="FFFFFF"/>
        <w:tabs>
          <w:tab w:val="left" w:pos="210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A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III</w:t>
      </w:r>
      <w:r w:rsidRPr="00BA2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Организация проведения социально –значимой деятельности</w:t>
      </w:r>
    </w:p>
    <w:p w:rsidR="00A711AE" w:rsidRPr="00A711AE" w:rsidRDefault="00A711AE" w:rsidP="009E6592">
      <w:pPr>
        <w:shd w:val="clear" w:color="auto" w:fill="FFFFFF"/>
        <w:tabs>
          <w:tab w:val="left" w:pos="2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1AE" w:rsidRPr="00A711AE" w:rsidRDefault="000F35AB" w:rsidP="009E659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3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.1.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Летняя социально-значимая деятельность организуется путем привлечения обучающихся образовательного учреждения с 5 по 10 классы.</w:t>
      </w:r>
    </w:p>
    <w:p w:rsidR="00A711AE" w:rsidRPr="00A711AE" w:rsidRDefault="000F35AB" w:rsidP="009E659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3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.2.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Обучающиеся привлекаются к участию в социально –</w:t>
      </w:r>
      <w:r w:rsidR="00A711AE"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значимой деятельности </w:t>
      </w:r>
      <w:r w:rsidR="00A711AE" w:rsidRPr="00BA25B1">
        <w:rPr>
          <w:rFonts w:ascii="Times New Roman" w:eastAsia="Times New Roman" w:hAnsi="Times New Roman" w:cs="Times New Roman"/>
          <w:bCs/>
          <w:sz w:val="28"/>
          <w:szCs w:val="28"/>
        </w:rPr>
        <w:t>на добровольной основе, по личному заявлению – согласию родителей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(законных представителей)</w:t>
      </w:r>
    </w:p>
    <w:p w:rsidR="00A711AE" w:rsidRPr="00A711AE" w:rsidRDefault="000F35AB" w:rsidP="009E659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3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.3.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 за организацию летней социально – значимой деятельности на базе образовательного учреждения назначается приказом директора представитель администрации образовательного учреждения, при необходимости (большие объемы работ, большое количество обучающихся) назначаются несколько руководителей бригад (объединений) из числа педагогических работников.</w:t>
      </w:r>
    </w:p>
    <w:p w:rsidR="00A711AE" w:rsidRPr="00A711AE" w:rsidRDefault="000F35AB" w:rsidP="009E6592">
      <w:pPr>
        <w:tabs>
          <w:tab w:val="num" w:pos="36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3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>.</w:t>
      </w: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4.</w:t>
      </w:r>
      <w:r w:rsidR="009E6592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летней социально –</w:t>
      </w:r>
      <w:r w:rsidR="00A711AE"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значимой деятельности (бригады, объединения) выполняет следующие функции: </w:t>
      </w:r>
    </w:p>
    <w:p w:rsidR="00A711AE" w:rsidRPr="00A711AE" w:rsidRDefault="00A711AE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AE">
        <w:rPr>
          <w:rFonts w:ascii="Times New Roman" w:eastAsia="Symbol" w:hAnsi="Times New Roman" w:cs="Times New Roman"/>
          <w:bCs/>
          <w:sz w:val="28"/>
          <w:szCs w:val="28"/>
        </w:rPr>
        <w:t xml:space="preserve">·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несет персональную ответственность за жизнь и здоровье обучающихся в период прохождения летней </w:t>
      </w:r>
      <w:r w:rsidR="003A0876" w:rsidRPr="00A711AE">
        <w:rPr>
          <w:rFonts w:ascii="Times New Roman" w:eastAsia="Times New Roman" w:hAnsi="Times New Roman" w:cs="Times New Roman"/>
          <w:bCs/>
          <w:sz w:val="28"/>
          <w:szCs w:val="28"/>
        </w:rPr>
        <w:t>социально –</w:t>
      </w:r>
      <w:r w:rsidR="003A0876"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0876">
        <w:rPr>
          <w:rFonts w:ascii="Times New Roman" w:eastAsia="Times New Roman" w:hAnsi="Times New Roman" w:cs="Times New Roman"/>
          <w:bCs/>
          <w:sz w:val="28"/>
          <w:szCs w:val="28"/>
        </w:rPr>
        <w:t>значимой деятельности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711AE" w:rsidRPr="00A711AE" w:rsidRDefault="009E6592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Cs/>
          <w:sz w:val="28"/>
          <w:szCs w:val="28"/>
        </w:rPr>
        <w:t>·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составляет график работы на закрепленном участке и распределяет обязанности и поручения между обучающимися;</w:t>
      </w:r>
    </w:p>
    <w:p w:rsidR="00A711AE" w:rsidRPr="00A711AE" w:rsidRDefault="009E6592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Cs/>
          <w:sz w:val="28"/>
          <w:szCs w:val="28"/>
        </w:rPr>
        <w:t>·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участвует в разработке плана работы и обеспечивает его выполнение;</w:t>
      </w:r>
    </w:p>
    <w:p w:rsidR="00A711AE" w:rsidRPr="00A711AE" w:rsidRDefault="009E6592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bCs/>
          <w:sz w:val="28"/>
          <w:szCs w:val="28"/>
        </w:rPr>
        <w:t>·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следит за соблюдением режима труда и отдыха, санитарно – гигиеническими условиями труда;</w:t>
      </w:r>
    </w:p>
    <w:p w:rsidR="00A711AE" w:rsidRPr="00A711AE" w:rsidRDefault="00A711AE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AE">
        <w:rPr>
          <w:rFonts w:ascii="Times New Roman" w:eastAsia="Symbol" w:hAnsi="Times New Roman" w:cs="Times New Roman"/>
          <w:bCs/>
          <w:sz w:val="28"/>
          <w:szCs w:val="28"/>
        </w:rPr>
        <w:t xml:space="preserve">·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отвечает за дисциплину и выполнение техники безопасности от членов бригады (объединения).</w:t>
      </w:r>
    </w:p>
    <w:p w:rsidR="003A0876" w:rsidRPr="00A711AE" w:rsidRDefault="003A0876" w:rsidP="009E6592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3</w:t>
      </w:r>
      <w:r w:rsidRPr="00A711AE">
        <w:rPr>
          <w:rFonts w:ascii="Times New Roman" w:eastAsia="Century Gothic" w:hAnsi="Times New Roman" w:cs="Times New Roman"/>
          <w:bCs/>
          <w:sz w:val="28"/>
          <w:szCs w:val="28"/>
        </w:rPr>
        <w:t>.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>5</w:t>
      </w: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.</w:t>
      </w:r>
      <w:r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Работа в рамках объединений социально –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значимой деятельности осуществляется в соответствии с планом – графиком работ, который составляется администрацией школы и руководителями бригад (объединений</w:t>
      </w:r>
      <w:r w:rsidR="00AB4FEB"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="00AB4FEB"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согласовывается на 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Управляющем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овете 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МАОУ  СОШ № 43</w:t>
      </w:r>
      <w:r w:rsidR="00AB4FE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Тюмени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, утверждается приказом директора школы.</w:t>
      </w:r>
    </w:p>
    <w:p w:rsidR="003A0876" w:rsidRPr="00BA25B1" w:rsidRDefault="003A0876" w:rsidP="009E6592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3</w:t>
      </w:r>
      <w:r w:rsidRPr="00A711AE">
        <w:rPr>
          <w:rFonts w:ascii="Times New Roman" w:eastAsia="Century Gothic" w:hAnsi="Times New Roman" w:cs="Times New Roman"/>
          <w:bCs/>
          <w:sz w:val="28"/>
          <w:szCs w:val="28"/>
        </w:rPr>
        <w:t>.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>6</w:t>
      </w: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.</w:t>
      </w:r>
      <w:r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Перед выполнением работ проводится родительское собрание, собрание обучающихся, на котором обучающихся и их родителей (законных представителей) знакомят с видами предлагаемых работ.</w:t>
      </w:r>
    </w:p>
    <w:p w:rsidR="003A0876" w:rsidRDefault="003A0876" w:rsidP="009E6592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</w:p>
    <w:p w:rsidR="003A0876" w:rsidRPr="00AB4FEB" w:rsidRDefault="003A0876" w:rsidP="009E6592">
      <w:pPr>
        <w:pStyle w:val="a5"/>
        <w:spacing w:before="0" w:beforeAutospacing="0" w:after="0" w:afterAutospacing="0"/>
        <w:jc w:val="center"/>
        <w:rPr>
          <w:sz w:val="28"/>
          <w:u w:val="single"/>
        </w:rPr>
      </w:pPr>
      <w:r w:rsidRPr="003A0876">
        <w:rPr>
          <w:u w:val="single"/>
          <w:lang w:val="en-US"/>
        </w:rPr>
        <w:t>IV</w:t>
      </w:r>
      <w:r w:rsidRPr="003A0876">
        <w:rPr>
          <w:u w:val="single"/>
        </w:rPr>
        <w:t>.</w:t>
      </w:r>
      <w:r w:rsidRPr="003A0876">
        <w:rPr>
          <w:sz w:val="28"/>
          <w:u w:val="single"/>
        </w:rPr>
        <w:t xml:space="preserve">Социально-значимая деятельность в школе осуществляется </w:t>
      </w:r>
    </w:p>
    <w:p w:rsidR="003A0876" w:rsidRDefault="003A0876" w:rsidP="009E6592">
      <w:pPr>
        <w:pStyle w:val="a5"/>
        <w:spacing w:before="0" w:beforeAutospacing="0" w:after="0" w:afterAutospacing="0"/>
        <w:jc w:val="center"/>
        <w:rPr>
          <w:sz w:val="28"/>
          <w:u w:val="single"/>
        </w:rPr>
      </w:pPr>
      <w:r>
        <w:rPr>
          <w:sz w:val="28"/>
          <w:u w:val="single"/>
        </w:rPr>
        <w:t>п</w:t>
      </w:r>
      <w:r w:rsidRPr="003A0876">
        <w:rPr>
          <w:sz w:val="28"/>
          <w:u w:val="single"/>
        </w:rPr>
        <w:t>о  нескольким направлениям.</w:t>
      </w:r>
    </w:p>
    <w:p w:rsidR="00353430" w:rsidRDefault="00353430" w:rsidP="009E6592">
      <w:pPr>
        <w:pStyle w:val="a5"/>
        <w:spacing w:before="0" w:beforeAutospacing="0" w:after="0" w:afterAutospacing="0"/>
        <w:jc w:val="center"/>
        <w:rPr>
          <w:sz w:val="28"/>
          <w:u w:val="single"/>
        </w:rPr>
      </w:pP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32"/>
          <w:u w:val="single"/>
        </w:rPr>
      </w:pPr>
      <w:r w:rsidRPr="00353430">
        <w:rPr>
          <w:sz w:val="28"/>
        </w:rPr>
        <w:t>Основными направлениями социально-значимой деятельности школы являются: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4.1. </w:t>
      </w:r>
      <w:r w:rsidRPr="00353430">
        <w:rPr>
          <w:rStyle w:val="a7"/>
          <w:b w:val="0"/>
          <w:bCs w:val="0"/>
          <w:sz w:val="28"/>
        </w:rPr>
        <w:t>Поддержание образцового состояния школы</w:t>
      </w:r>
      <w:r w:rsidRPr="00353430">
        <w:rPr>
          <w:sz w:val="28"/>
        </w:rPr>
        <w:t>: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>а) оказание помощи в соблюдении и поддержании образцового состояния в школьных помещениях;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lastRenderedPageBreak/>
        <w:t>б) оказание помощи по поддержанию образцового состояния на закрепленном участке территории школы;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>в) оказание помощи в озеленении помещений  школы и прилегающей школьной территории;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г) </w:t>
      </w:r>
      <w:r w:rsidR="009E6592">
        <w:rPr>
          <w:sz w:val="28"/>
        </w:rPr>
        <w:t xml:space="preserve"> </w:t>
      </w:r>
      <w:r w:rsidRPr="00353430">
        <w:rPr>
          <w:sz w:val="28"/>
        </w:rPr>
        <w:t>дежурство по классу и школе.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>4.2.</w:t>
      </w:r>
      <w:r w:rsidRPr="00353430">
        <w:rPr>
          <w:rStyle w:val="a7"/>
          <w:b w:val="0"/>
          <w:bCs w:val="0"/>
          <w:sz w:val="28"/>
        </w:rPr>
        <w:t>Благотворительные акции</w:t>
      </w:r>
      <w:r w:rsidRPr="00353430">
        <w:rPr>
          <w:sz w:val="28"/>
        </w:rPr>
        <w:t>: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а) </w:t>
      </w:r>
      <w:r w:rsidR="009E6592">
        <w:rPr>
          <w:sz w:val="28"/>
        </w:rPr>
        <w:t xml:space="preserve"> </w:t>
      </w:r>
      <w:r w:rsidRPr="00353430">
        <w:rPr>
          <w:sz w:val="28"/>
        </w:rPr>
        <w:t>акция «Внимание – дети!»;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б)</w:t>
      </w:r>
      <w:r w:rsidR="009E6592">
        <w:rPr>
          <w:sz w:val="28"/>
        </w:rPr>
        <w:t xml:space="preserve">  </w:t>
      </w:r>
      <w:r w:rsidR="003A0876" w:rsidRPr="00353430">
        <w:rPr>
          <w:sz w:val="28"/>
        </w:rPr>
        <w:t>акция «Тепло родного дома», «Георгиевская ленточка», «Мемориал», «Забота»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в) </w:t>
      </w:r>
      <w:r w:rsidR="009E6592">
        <w:rPr>
          <w:sz w:val="28"/>
        </w:rPr>
        <w:t xml:space="preserve"> </w:t>
      </w:r>
      <w:r w:rsidRPr="00353430">
        <w:rPr>
          <w:sz w:val="28"/>
        </w:rPr>
        <w:t>акция по благоустройству микрорайона;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г) </w:t>
      </w:r>
      <w:r w:rsidR="009E6592">
        <w:rPr>
          <w:sz w:val="28"/>
        </w:rPr>
        <w:t xml:space="preserve"> </w:t>
      </w:r>
      <w:r w:rsidRPr="00353430">
        <w:rPr>
          <w:sz w:val="28"/>
        </w:rPr>
        <w:t>акция по профилактике употребления ПАВ и др.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>4.3.</w:t>
      </w:r>
      <w:r w:rsidRPr="00353430">
        <w:rPr>
          <w:rStyle w:val="a7"/>
          <w:b w:val="0"/>
          <w:bCs w:val="0"/>
          <w:sz w:val="28"/>
        </w:rPr>
        <w:t>Волонтёрство</w:t>
      </w:r>
      <w:r w:rsidRPr="00353430">
        <w:rPr>
          <w:sz w:val="28"/>
        </w:rPr>
        <w:t>: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а) </w:t>
      </w:r>
      <w:r w:rsidR="009E6592">
        <w:rPr>
          <w:sz w:val="28"/>
        </w:rPr>
        <w:t xml:space="preserve"> </w:t>
      </w:r>
      <w:r w:rsidRPr="00353430">
        <w:rPr>
          <w:sz w:val="28"/>
        </w:rPr>
        <w:t>систематическая шефская и тимуровская работа по оказанию посильной помощи категориям населения, нуждающимся в помощи (ветеранам военных действий, участникам трудового фронта, одиноким престарелым гражданам);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б) </w:t>
      </w:r>
      <w:r w:rsidR="009E6592">
        <w:rPr>
          <w:sz w:val="28"/>
        </w:rPr>
        <w:t xml:space="preserve"> </w:t>
      </w:r>
      <w:r w:rsidRPr="00353430">
        <w:rPr>
          <w:sz w:val="28"/>
        </w:rPr>
        <w:t>проведение круглых столов с интересными людьми;</w:t>
      </w:r>
    </w:p>
    <w:p w:rsidR="003A0876" w:rsidRPr="00353430" w:rsidRDefault="003A0876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 xml:space="preserve">в) </w:t>
      </w:r>
      <w:r w:rsidR="009E6592">
        <w:rPr>
          <w:sz w:val="28"/>
        </w:rPr>
        <w:t xml:space="preserve"> </w:t>
      </w:r>
      <w:r w:rsidRPr="00353430">
        <w:rPr>
          <w:sz w:val="28"/>
        </w:rPr>
        <w:t>дискуссионные клубы, посвященные знаменательным и памятным датам России;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>4.4.</w:t>
      </w:r>
      <w:r w:rsidR="003A0876" w:rsidRPr="00353430">
        <w:rPr>
          <w:rStyle w:val="a7"/>
          <w:b w:val="0"/>
          <w:bCs w:val="0"/>
          <w:sz w:val="28"/>
        </w:rPr>
        <w:t>Мероприятия досугово-познавательного характера</w:t>
      </w:r>
      <w:r w:rsidR="003A0876" w:rsidRPr="00353430">
        <w:rPr>
          <w:sz w:val="28"/>
        </w:rPr>
        <w:t xml:space="preserve"> для родителей, обучающихся, жителей микрорайона (презентации, концерты, дни открытых дверей, конкурсы, </w:t>
      </w:r>
      <w:r>
        <w:rPr>
          <w:sz w:val="28"/>
        </w:rPr>
        <w:t xml:space="preserve"> </w:t>
      </w:r>
      <w:r w:rsidR="003A0876" w:rsidRPr="00353430">
        <w:rPr>
          <w:sz w:val="28"/>
        </w:rPr>
        <w:t>интеллектуальные игры, клубы, спортивные соревнования и т.д</w:t>
      </w:r>
      <w:r>
        <w:rPr>
          <w:sz w:val="28"/>
        </w:rPr>
        <w:t>.)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 w:rsidRPr="00353430">
        <w:rPr>
          <w:sz w:val="28"/>
        </w:rPr>
        <w:t>4.5.</w:t>
      </w:r>
      <w:r w:rsidR="003A0876" w:rsidRPr="00353430">
        <w:rPr>
          <w:sz w:val="28"/>
        </w:rPr>
        <w:t xml:space="preserve"> </w:t>
      </w:r>
      <w:r w:rsidR="003A0876" w:rsidRPr="00353430">
        <w:rPr>
          <w:rStyle w:val="a7"/>
          <w:b w:val="0"/>
          <w:bCs w:val="0"/>
          <w:sz w:val="28"/>
        </w:rPr>
        <w:t>Школьный оздоровительный лагерь с дневным пребыванием: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а)</w:t>
      </w:r>
      <w:r w:rsidR="009E6592">
        <w:rPr>
          <w:sz w:val="28"/>
        </w:rPr>
        <w:t xml:space="preserve"> </w:t>
      </w:r>
      <w:r w:rsidR="003A0876" w:rsidRPr="00353430">
        <w:rPr>
          <w:sz w:val="28"/>
        </w:rPr>
        <w:t xml:space="preserve">Оформление штаба летнего </w:t>
      </w:r>
      <w:r>
        <w:rPr>
          <w:sz w:val="28"/>
        </w:rPr>
        <w:t xml:space="preserve">оздоровительного </w:t>
      </w:r>
      <w:r w:rsidR="003A0876" w:rsidRPr="00353430">
        <w:rPr>
          <w:sz w:val="28"/>
        </w:rPr>
        <w:t xml:space="preserve"> лагеря и </w:t>
      </w:r>
      <w:r>
        <w:rPr>
          <w:sz w:val="28"/>
        </w:rPr>
        <w:t xml:space="preserve">деятельность </w:t>
      </w:r>
      <w:r w:rsidR="003A0876" w:rsidRPr="00353430">
        <w:rPr>
          <w:sz w:val="28"/>
        </w:rPr>
        <w:t>«Творческой мастерской»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б</w:t>
      </w:r>
      <w:r w:rsidR="003A0876" w:rsidRPr="00353430">
        <w:rPr>
          <w:sz w:val="28"/>
        </w:rPr>
        <w:t>)</w:t>
      </w:r>
      <w:r w:rsidR="009E6592">
        <w:rPr>
          <w:sz w:val="28"/>
        </w:rPr>
        <w:t xml:space="preserve">  </w:t>
      </w:r>
      <w:r w:rsidR="003A0876" w:rsidRPr="00353430">
        <w:rPr>
          <w:sz w:val="28"/>
        </w:rPr>
        <w:t xml:space="preserve">Выпуск информационных листовок о деятельности летнего </w:t>
      </w:r>
      <w:r>
        <w:rPr>
          <w:sz w:val="28"/>
        </w:rPr>
        <w:t xml:space="preserve">оздоровительного </w:t>
      </w:r>
      <w:r w:rsidR="003A0876" w:rsidRPr="00353430">
        <w:rPr>
          <w:sz w:val="28"/>
        </w:rPr>
        <w:t>лагеря</w:t>
      </w:r>
      <w:r>
        <w:rPr>
          <w:sz w:val="28"/>
        </w:rPr>
        <w:t>.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в)</w:t>
      </w:r>
      <w:r w:rsidR="009E6592">
        <w:rPr>
          <w:sz w:val="28"/>
        </w:rPr>
        <w:t xml:space="preserve">   </w:t>
      </w:r>
      <w:r w:rsidR="003A0876" w:rsidRPr="00353430">
        <w:rPr>
          <w:sz w:val="28"/>
        </w:rPr>
        <w:t xml:space="preserve">Работа </w:t>
      </w:r>
      <w:r>
        <w:rPr>
          <w:sz w:val="28"/>
        </w:rPr>
        <w:t>помощниками организатора досуга</w:t>
      </w:r>
      <w:r w:rsidR="003A0876" w:rsidRPr="00353430">
        <w:rPr>
          <w:sz w:val="28"/>
        </w:rPr>
        <w:t xml:space="preserve"> в отрядах (проведение игр, отрядных дел, конкурсов и т. д.)</w:t>
      </w:r>
    </w:p>
    <w:p w:rsidR="003A0876" w:rsidRPr="00353430" w:rsidRDefault="00353430" w:rsidP="009E6592">
      <w:pPr>
        <w:pStyle w:val="a5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г</w:t>
      </w:r>
      <w:r w:rsidR="003A0876" w:rsidRPr="00353430">
        <w:rPr>
          <w:sz w:val="28"/>
        </w:rPr>
        <w:t xml:space="preserve">) Разработка содержания мероприятий (подбор игр, творческих конкурсов, концертов, викторин и т.д.) </w:t>
      </w:r>
    </w:p>
    <w:p w:rsidR="00A711AE" w:rsidRPr="00A711AE" w:rsidRDefault="00A711AE" w:rsidP="009E6592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592" w:rsidRDefault="00353430" w:rsidP="009E659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53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534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711AE" w:rsidRPr="009E6592">
        <w:rPr>
          <w:rFonts w:ascii="Times New Roman" w:hAnsi="Times New Roman" w:cs="Times New Roman"/>
          <w:bCs/>
          <w:sz w:val="28"/>
          <w:szCs w:val="28"/>
          <w:u w:val="single"/>
        </w:rPr>
        <w:t>Документация по организации и проведению</w:t>
      </w:r>
      <w:r w:rsidRPr="009E65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:rsidR="00A711AE" w:rsidRDefault="009E6592" w:rsidP="009E659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9E6592">
        <w:rPr>
          <w:rFonts w:ascii="Times New Roman" w:hAnsi="Times New Roman" w:cs="Times New Roman"/>
          <w:sz w:val="28"/>
          <w:u w:val="single"/>
        </w:rPr>
        <w:t>социально-значимой деятельности</w:t>
      </w:r>
    </w:p>
    <w:p w:rsidR="009E6592" w:rsidRPr="009E6592" w:rsidRDefault="009E6592" w:rsidP="009E65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4B4C" w:rsidRDefault="006F4B4C" w:rsidP="009E6592">
      <w:pPr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Cs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0F35AB"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>.1.</w:t>
      </w:r>
      <w:r w:rsidRPr="006F4B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Заявления – согласия родителей (законных представителей)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1AE" w:rsidRPr="00A711AE" w:rsidRDefault="00A711AE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0F35AB"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9E6592">
        <w:rPr>
          <w:rFonts w:ascii="Times New Roman" w:eastAsia="Century Gothic" w:hAnsi="Times New Roman" w:cs="Times New Roman"/>
          <w:bCs/>
          <w:sz w:val="28"/>
          <w:szCs w:val="28"/>
        </w:rPr>
        <w:t>.2.</w:t>
      </w:r>
      <w:r w:rsidR="006F4B4C" w:rsidRPr="00A711AE">
        <w:rPr>
          <w:rFonts w:ascii="Times New Roman" w:eastAsia="Times New Roman" w:hAnsi="Times New Roman" w:cs="Times New Roman"/>
          <w:bCs/>
          <w:sz w:val="28"/>
          <w:szCs w:val="28"/>
        </w:rPr>
        <w:t>Приказ о назначении ответственного за организацию социально –</w:t>
      </w:r>
      <w:r w:rsidR="006F4B4C"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4B4C" w:rsidRPr="00A711AE">
        <w:rPr>
          <w:rFonts w:ascii="Times New Roman" w:eastAsia="Times New Roman" w:hAnsi="Times New Roman" w:cs="Times New Roman"/>
          <w:bCs/>
          <w:sz w:val="28"/>
          <w:szCs w:val="28"/>
        </w:rPr>
        <w:t>значимой деятельности, о назначении руководителей бригад (объединений).</w:t>
      </w:r>
    </w:p>
    <w:p w:rsidR="00A711AE" w:rsidRPr="00A711AE" w:rsidRDefault="006F4B4C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</w:t>
      </w:r>
      <w:r w:rsidR="000F35AB"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>.3.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>План и график работы бригад (объединений) социально –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значимой деятельности, согласованные с Управляющим 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>Советом</w:t>
      </w:r>
      <w:r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утвержденные директором </w:t>
      </w:r>
      <w:r w:rsidRPr="00BA25B1">
        <w:rPr>
          <w:rFonts w:ascii="Times New Roman" w:eastAsia="Times New Roman" w:hAnsi="Times New Roman" w:cs="Times New Roman"/>
          <w:bCs/>
          <w:sz w:val="28"/>
          <w:szCs w:val="28"/>
        </w:rPr>
        <w:t>школы.</w:t>
      </w:r>
    </w:p>
    <w:p w:rsidR="00A711AE" w:rsidRPr="00A711AE" w:rsidRDefault="000F35AB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9E6592">
        <w:rPr>
          <w:rFonts w:ascii="Times New Roman" w:eastAsia="Century Gothic" w:hAnsi="Times New Roman" w:cs="Times New Roman"/>
          <w:bCs/>
          <w:sz w:val="28"/>
          <w:szCs w:val="28"/>
        </w:rPr>
        <w:t>.4.</w:t>
      </w:r>
      <w:r w:rsidR="006F4B4C" w:rsidRPr="00A711AE">
        <w:rPr>
          <w:rFonts w:ascii="Times New Roman" w:eastAsia="Times New Roman" w:hAnsi="Times New Roman" w:cs="Times New Roman"/>
          <w:bCs/>
          <w:sz w:val="28"/>
          <w:szCs w:val="28"/>
        </w:rPr>
        <w:t>Функциональные обязанности руководителя летней школьной трудовой занятостью</w:t>
      </w:r>
      <w:r w:rsidR="006F4B4C" w:rsidRPr="00BA25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1AE" w:rsidRPr="00A711AE" w:rsidRDefault="000F35AB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.5. </w:t>
      </w:r>
      <w:r w:rsidR="006F4B4C" w:rsidRPr="00A711AE">
        <w:rPr>
          <w:rFonts w:ascii="Times New Roman" w:eastAsia="Times New Roman" w:hAnsi="Times New Roman" w:cs="Times New Roman"/>
          <w:bCs/>
          <w:sz w:val="28"/>
          <w:szCs w:val="28"/>
        </w:rPr>
        <w:t>Инструкции по технике безопасности при выполнении различных видов работ</w:t>
      </w:r>
      <w:r w:rsidR="006F4B4C" w:rsidRPr="00BA25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1AE" w:rsidRPr="00A711AE" w:rsidRDefault="000F35AB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9E6592">
        <w:rPr>
          <w:rFonts w:ascii="Times New Roman" w:eastAsia="Century Gothic" w:hAnsi="Times New Roman" w:cs="Times New Roman"/>
          <w:bCs/>
          <w:sz w:val="28"/>
          <w:szCs w:val="28"/>
        </w:rPr>
        <w:t>.6.</w:t>
      </w:r>
      <w:r w:rsidR="006F4B4C" w:rsidRPr="00A711AE">
        <w:rPr>
          <w:rFonts w:ascii="Times New Roman" w:eastAsia="Times New Roman" w:hAnsi="Times New Roman" w:cs="Times New Roman"/>
          <w:bCs/>
          <w:sz w:val="28"/>
          <w:szCs w:val="28"/>
        </w:rPr>
        <w:t>Протоколы педагогических советов, совещаний при дире</w:t>
      </w:r>
      <w:r w:rsidR="006F4B4C" w:rsidRPr="00BA25B1">
        <w:rPr>
          <w:rFonts w:ascii="Times New Roman" w:eastAsia="Times New Roman" w:hAnsi="Times New Roman" w:cs="Times New Roman"/>
          <w:bCs/>
          <w:sz w:val="28"/>
          <w:szCs w:val="28"/>
        </w:rPr>
        <w:t xml:space="preserve">кторе, заседаний </w:t>
      </w:r>
      <w:r w:rsidR="008D6BD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F4B4C" w:rsidRPr="00BA25B1">
        <w:rPr>
          <w:rFonts w:ascii="Times New Roman" w:eastAsia="Times New Roman" w:hAnsi="Times New Roman" w:cs="Times New Roman"/>
          <w:bCs/>
          <w:sz w:val="28"/>
          <w:szCs w:val="28"/>
        </w:rPr>
        <w:t>Управляющего  С</w:t>
      </w:r>
      <w:r w:rsidR="006F4B4C" w:rsidRPr="00A711AE">
        <w:rPr>
          <w:rFonts w:ascii="Times New Roman" w:eastAsia="Times New Roman" w:hAnsi="Times New Roman" w:cs="Times New Roman"/>
          <w:bCs/>
          <w:sz w:val="28"/>
          <w:szCs w:val="28"/>
        </w:rPr>
        <w:t>овета, родительских собраний, собраний (классных часов) обучающихся, на которых рассматривались вопросы организации летней школьной трудовой занятости</w:t>
      </w:r>
      <w:r w:rsidR="006F4B4C" w:rsidRPr="00BA25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1AE" w:rsidRPr="00A711AE" w:rsidRDefault="000F35AB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.7.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Журнал проведения инструктажа по технике безопасности</w:t>
      </w:r>
      <w:r w:rsidR="00A711AE" w:rsidRPr="00BA25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1AE" w:rsidRPr="00A711AE" w:rsidRDefault="000F35AB" w:rsidP="009E6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5B1">
        <w:rPr>
          <w:rFonts w:ascii="Times New Roman" w:eastAsia="Century Gothic" w:hAnsi="Times New Roman" w:cs="Times New Roman"/>
          <w:bCs/>
          <w:sz w:val="28"/>
          <w:szCs w:val="28"/>
        </w:rPr>
        <w:t>4</w:t>
      </w:r>
      <w:r w:rsidR="00A711AE" w:rsidRPr="00A711AE">
        <w:rPr>
          <w:rFonts w:ascii="Times New Roman" w:eastAsia="Century Gothic" w:hAnsi="Times New Roman" w:cs="Times New Roman"/>
          <w:bCs/>
          <w:sz w:val="28"/>
          <w:szCs w:val="28"/>
        </w:rPr>
        <w:t xml:space="preserve">.8.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учета </w:t>
      </w:r>
      <w:r w:rsidR="00AB4FEB" w:rsidRPr="00A711AE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AB4FE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10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11AE" w:rsidRPr="00A711AE">
        <w:rPr>
          <w:rFonts w:ascii="Times New Roman" w:eastAsia="Times New Roman" w:hAnsi="Times New Roman" w:cs="Times New Roman"/>
          <w:bCs/>
          <w:sz w:val="28"/>
          <w:szCs w:val="28"/>
        </w:rPr>
        <w:t>в социально – значимой деятельности.</w:t>
      </w:r>
    </w:p>
    <w:p w:rsidR="00A711AE" w:rsidRPr="00BA25B1" w:rsidRDefault="00A711AE" w:rsidP="009E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711AE" w:rsidRPr="00353430" w:rsidRDefault="00A711AE" w:rsidP="009E6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2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35343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. Продолжительность </w:t>
      </w:r>
      <w:r w:rsidR="008D6BD2" w:rsidRPr="00353430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социально-значимой деятельности</w:t>
      </w:r>
    </w:p>
    <w:p w:rsidR="00A711AE" w:rsidRPr="00A711AE" w:rsidRDefault="00A711AE" w:rsidP="009E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1AE" w:rsidRPr="00A711AE" w:rsidRDefault="009E6592" w:rsidP="009E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11AE" w:rsidRPr="00A711A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прохождения </w:t>
      </w:r>
      <w:r w:rsidR="008D6BD2" w:rsidRPr="008D6BD2">
        <w:rPr>
          <w:rFonts w:ascii="Times New Roman" w:hAnsi="Times New Roman" w:cs="Times New Roman"/>
          <w:color w:val="000000"/>
          <w:sz w:val="28"/>
          <w:szCs w:val="28"/>
        </w:rPr>
        <w:t>социально-значимой деятельности</w:t>
      </w:r>
      <w:r w:rsidR="008D6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1AE" w:rsidRPr="00A711AE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в зависимости от возраста учащихся и вида </w:t>
      </w:r>
      <w:r w:rsidR="008D6BD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711AE" w:rsidRPr="00A711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11AE" w:rsidRPr="00A711AE" w:rsidRDefault="00A711AE" w:rsidP="009E659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>5-6 классов - 10 дней по 2 часа;</w:t>
      </w:r>
    </w:p>
    <w:p w:rsidR="00A711AE" w:rsidRPr="00A711AE" w:rsidRDefault="00A711AE" w:rsidP="009E659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>щихся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 7-8 классов - 10 дней по 3 часа;</w:t>
      </w:r>
    </w:p>
    <w:p w:rsidR="00A711AE" w:rsidRPr="00A711AE" w:rsidRDefault="00A711AE" w:rsidP="009E659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BA25B1">
        <w:rPr>
          <w:rFonts w:ascii="Times New Roman" w:eastAsia="Times New Roman" w:hAnsi="Times New Roman" w:cs="Times New Roman"/>
          <w:sz w:val="28"/>
          <w:szCs w:val="28"/>
        </w:rPr>
        <w:t>-10</w:t>
      </w:r>
      <w:r w:rsidRPr="00A711AE">
        <w:rPr>
          <w:rFonts w:ascii="Times New Roman" w:eastAsia="Times New Roman" w:hAnsi="Times New Roman" w:cs="Times New Roman"/>
          <w:sz w:val="28"/>
          <w:szCs w:val="28"/>
        </w:rPr>
        <w:t xml:space="preserve"> классов - 5 дней по 4 часа.</w:t>
      </w:r>
    </w:p>
    <w:p w:rsidR="00A01A5B" w:rsidRDefault="00A01A5B" w:rsidP="009E6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4C" w:rsidRDefault="006F4B4C" w:rsidP="009E6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BD2" w:rsidRDefault="008D6BD2" w:rsidP="009E6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BD2" w:rsidRDefault="008D6BD2" w:rsidP="009E6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BD2" w:rsidRDefault="008D6BD2" w:rsidP="00BA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BD2" w:rsidRDefault="008D6BD2" w:rsidP="00BA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B4C" w:rsidRDefault="006F4B4C" w:rsidP="00BA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BD2" w:rsidRDefault="008D6BD2" w:rsidP="006F4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B4C" w:rsidRPr="00BA25B1" w:rsidRDefault="006F4B4C" w:rsidP="00BA2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B4C" w:rsidRPr="00BA25B1" w:rsidSect="009E659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79" w:rsidRDefault="00234379" w:rsidP="00AE10B4">
      <w:pPr>
        <w:spacing w:after="0" w:line="240" w:lineRule="auto"/>
      </w:pPr>
      <w:r>
        <w:separator/>
      </w:r>
    </w:p>
  </w:endnote>
  <w:endnote w:type="continuationSeparator" w:id="0">
    <w:p w:rsidR="00234379" w:rsidRDefault="00234379" w:rsidP="00AE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79" w:rsidRDefault="00234379" w:rsidP="00AE10B4">
      <w:pPr>
        <w:spacing w:after="0" w:line="240" w:lineRule="auto"/>
      </w:pPr>
      <w:r>
        <w:separator/>
      </w:r>
    </w:p>
  </w:footnote>
  <w:footnote w:type="continuationSeparator" w:id="0">
    <w:p w:rsidR="00234379" w:rsidRDefault="00234379" w:rsidP="00AE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46B"/>
    <w:multiLevelType w:val="hybridMultilevel"/>
    <w:tmpl w:val="A6209660"/>
    <w:lvl w:ilvl="0" w:tplc="57F4C45C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4213"/>
    <w:multiLevelType w:val="multilevel"/>
    <w:tmpl w:val="319C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85E52"/>
    <w:multiLevelType w:val="hybridMultilevel"/>
    <w:tmpl w:val="7712686A"/>
    <w:lvl w:ilvl="0" w:tplc="57F4C45C">
      <w:numFmt w:val="bullet"/>
      <w:lvlText w:val="·"/>
      <w:lvlJc w:val="left"/>
      <w:pPr>
        <w:ind w:left="862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BD543B5"/>
    <w:multiLevelType w:val="hybridMultilevel"/>
    <w:tmpl w:val="8F1C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6490D"/>
    <w:multiLevelType w:val="hybridMultilevel"/>
    <w:tmpl w:val="367EF134"/>
    <w:lvl w:ilvl="0" w:tplc="85708802">
      <w:start w:val="1"/>
      <w:numFmt w:val="upperRoman"/>
      <w:lvlText w:val="%1."/>
      <w:lvlJc w:val="left"/>
      <w:pPr>
        <w:ind w:left="1997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A6483"/>
    <w:multiLevelType w:val="multilevel"/>
    <w:tmpl w:val="6BD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5274C"/>
    <w:multiLevelType w:val="multilevel"/>
    <w:tmpl w:val="A7C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B1F96"/>
    <w:multiLevelType w:val="hybridMultilevel"/>
    <w:tmpl w:val="06622C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C417AC1"/>
    <w:multiLevelType w:val="multilevel"/>
    <w:tmpl w:val="3EC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D0439"/>
    <w:multiLevelType w:val="multilevel"/>
    <w:tmpl w:val="4A32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54B99"/>
    <w:multiLevelType w:val="hybridMultilevel"/>
    <w:tmpl w:val="BDD8C182"/>
    <w:lvl w:ilvl="0" w:tplc="57F4C45C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1AE"/>
    <w:rsid w:val="000D657A"/>
    <w:rsid w:val="000F35AB"/>
    <w:rsid w:val="00234379"/>
    <w:rsid w:val="00353430"/>
    <w:rsid w:val="003A0876"/>
    <w:rsid w:val="006F4B4C"/>
    <w:rsid w:val="0075775D"/>
    <w:rsid w:val="008D6BD2"/>
    <w:rsid w:val="00906E5B"/>
    <w:rsid w:val="009A6F51"/>
    <w:rsid w:val="009E6592"/>
    <w:rsid w:val="00A01A5B"/>
    <w:rsid w:val="00A711AE"/>
    <w:rsid w:val="00AB4FEB"/>
    <w:rsid w:val="00AE10B4"/>
    <w:rsid w:val="00B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24BEC-59E7-456D-89B8-0517FBDF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7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A711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6"/>
    <w:unhideWhenUsed/>
    <w:rsid w:val="00A7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711AE"/>
    <w:rPr>
      <w:b/>
      <w:bCs/>
    </w:rPr>
  </w:style>
  <w:style w:type="paragraph" w:styleId="a8">
    <w:name w:val="List Paragraph"/>
    <w:basedOn w:val="a"/>
    <w:uiPriority w:val="34"/>
    <w:qFormat/>
    <w:rsid w:val="00A7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E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10B4"/>
  </w:style>
  <w:style w:type="paragraph" w:styleId="ab">
    <w:name w:val="footer"/>
    <w:basedOn w:val="a"/>
    <w:link w:val="ac"/>
    <w:uiPriority w:val="99"/>
    <w:semiHidden/>
    <w:unhideWhenUsed/>
    <w:rsid w:val="00AE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10B4"/>
  </w:style>
  <w:style w:type="character" w:customStyle="1" w:styleId="a6">
    <w:name w:val="Обычный (веб) Знак"/>
    <w:basedOn w:val="a0"/>
    <w:link w:val="a5"/>
    <w:rsid w:val="00AE10B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72gtu-043-003</cp:lastModifiedBy>
  <cp:revision>4</cp:revision>
  <cp:lastPrinted>2017-02-27T09:50:00Z</cp:lastPrinted>
  <dcterms:created xsi:type="dcterms:W3CDTF">2013-03-24T05:00:00Z</dcterms:created>
  <dcterms:modified xsi:type="dcterms:W3CDTF">2017-02-27T09:52:00Z</dcterms:modified>
</cp:coreProperties>
</file>