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55" w:rsidRPr="00942155" w:rsidRDefault="000442C2" w:rsidP="00942155">
      <w:pPr>
        <w:tabs>
          <w:tab w:val="left" w:pos="993"/>
          <w:tab w:val="left" w:pos="1134"/>
          <w:tab w:val="left" w:pos="1276"/>
        </w:tabs>
        <w:spacing w:after="0" w:line="276" w:lineRule="auto"/>
        <w:ind w:left="0" w:firstLine="0"/>
        <w:jc w:val="center"/>
        <w:rPr>
          <w:b/>
          <w:bCs/>
          <w:color w:val="C00000"/>
          <w:sz w:val="32"/>
          <w:szCs w:val="32"/>
        </w:rPr>
      </w:pPr>
      <w:r w:rsidRPr="00942155">
        <w:rPr>
          <w:b/>
          <w:bCs/>
          <w:color w:val="C00000"/>
          <w:sz w:val="32"/>
          <w:szCs w:val="32"/>
        </w:rPr>
        <w:t xml:space="preserve">РЕКОМЕНДАЦИИ ДЛЯ ПЕДАГОГОВ ПО РАБОТЕ </w:t>
      </w:r>
    </w:p>
    <w:p w:rsidR="00F611CB" w:rsidRPr="00942155" w:rsidRDefault="000442C2" w:rsidP="00942155">
      <w:pPr>
        <w:tabs>
          <w:tab w:val="left" w:pos="993"/>
          <w:tab w:val="left" w:pos="1134"/>
          <w:tab w:val="left" w:pos="1276"/>
        </w:tabs>
        <w:spacing w:after="0" w:line="276" w:lineRule="auto"/>
        <w:ind w:left="0" w:firstLine="0"/>
        <w:jc w:val="center"/>
        <w:rPr>
          <w:color w:val="000000"/>
          <w:sz w:val="32"/>
          <w:szCs w:val="32"/>
        </w:rPr>
      </w:pPr>
      <w:r w:rsidRPr="00942155">
        <w:rPr>
          <w:b/>
          <w:bCs/>
          <w:color w:val="C00000"/>
          <w:sz w:val="32"/>
          <w:szCs w:val="32"/>
        </w:rPr>
        <w:t xml:space="preserve">С УЧАЩИМИСЯ, ИМЕЮЩИМИ </w:t>
      </w:r>
      <w:r w:rsidR="003C511A" w:rsidRPr="00942155">
        <w:rPr>
          <w:b/>
          <w:bCs/>
          <w:color w:val="C00000"/>
          <w:sz w:val="32"/>
          <w:szCs w:val="32"/>
        </w:rPr>
        <w:t>РА</w:t>
      </w:r>
      <w:bookmarkStart w:id="0" w:name="_GoBack"/>
      <w:bookmarkEnd w:id="0"/>
      <w:r w:rsidR="003C511A" w:rsidRPr="00942155">
        <w:rPr>
          <w:b/>
          <w:bCs/>
          <w:color w:val="C00000"/>
          <w:sz w:val="32"/>
          <w:szCs w:val="32"/>
        </w:rPr>
        <w:t>СТРОЙСТВ</w:t>
      </w:r>
      <w:r w:rsidR="00942155" w:rsidRPr="00942155">
        <w:rPr>
          <w:b/>
          <w:bCs/>
          <w:color w:val="C00000"/>
          <w:sz w:val="32"/>
          <w:szCs w:val="32"/>
        </w:rPr>
        <w:t xml:space="preserve">А </w:t>
      </w:r>
      <w:r w:rsidR="003C511A" w:rsidRPr="00942155">
        <w:rPr>
          <w:b/>
          <w:bCs/>
          <w:color w:val="C00000"/>
          <w:sz w:val="32"/>
          <w:szCs w:val="32"/>
        </w:rPr>
        <w:t>АУТИЧЕСКОГО СПЕКТРА (РАС)</w:t>
      </w:r>
      <w:r w:rsidR="00F611CB" w:rsidRPr="00942155">
        <w:rPr>
          <w:b/>
          <w:color w:val="000000"/>
          <w:sz w:val="32"/>
          <w:szCs w:val="32"/>
        </w:rPr>
        <w:t xml:space="preserve">  </w:t>
      </w:r>
    </w:p>
    <w:p w:rsidR="00F611CB" w:rsidRPr="00942155" w:rsidRDefault="00F611CB" w:rsidP="00942155">
      <w:pPr>
        <w:tabs>
          <w:tab w:val="left" w:pos="993"/>
        </w:tabs>
        <w:spacing w:after="0" w:line="276" w:lineRule="auto"/>
        <w:ind w:left="0" w:right="0" w:firstLine="0"/>
        <w:jc w:val="left"/>
        <w:rPr>
          <w:color w:val="000000"/>
          <w:szCs w:val="28"/>
        </w:rPr>
      </w:pPr>
      <w:r w:rsidRPr="00942155">
        <w:rPr>
          <w:b/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Учителю необходимо установить предварительный контакт с аутичным ребенком, если это затруднительно, то осуществлять работу через посредника.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0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Чтобы избежать нежелательных конфликтов, учитель должен предварительно тактично предупредить и подготовить детей в классе к появлению аутичного ребенка.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Среди одноклассников педагогу необходимо найти детей, которые могли бы общаться на переменах с аутичным ребенком.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Чтобы повысить мотивацию ребенка к обучению и вызвать потребность в диалоге, взрослый может на время проведения занятий с его согласия поменяться с ним ролями. Пусть ребенок попытается объяснить </w:t>
      </w:r>
      <w:r w:rsidR="00942155" w:rsidRPr="00942155">
        <w:rPr>
          <w:color w:val="000000"/>
          <w:szCs w:val="28"/>
        </w:rPr>
        <w:t>«</w:t>
      </w:r>
      <w:r w:rsidRPr="00942155">
        <w:rPr>
          <w:color w:val="000000"/>
          <w:szCs w:val="28"/>
        </w:rPr>
        <w:t>непонятливому</w:t>
      </w:r>
      <w:r w:rsidR="00942155" w:rsidRPr="00942155">
        <w:rPr>
          <w:color w:val="000000"/>
          <w:szCs w:val="28"/>
        </w:rPr>
        <w:t>»</w:t>
      </w:r>
      <w:r w:rsidRPr="00942155">
        <w:rPr>
          <w:color w:val="000000"/>
          <w:szCs w:val="28"/>
        </w:rPr>
        <w:t xml:space="preserve"> взрослому, как выполнять то или иное задание. В этом случае он почувствует свою значимость.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движения.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займитесь тем, что ему интересно. Это поможет наладить с ребенком контакт. </w:t>
      </w:r>
    </w:p>
    <w:p w:rsidR="00F611CB" w:rsidRPr="00942155" w:rsidRDefault="00F611CB" w:rsidP="00F8599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0" w:firstLine="567"/>
        <w:jc w:val="left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Учителю следует заранее продумать и написать индивидуальные задания на карточках, которые он будет давать ребенку при малейших признаках усталости или недовольства с его стороны. 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Для того</w:t>
      </w:r>
      <w:r w:rsidR="00942155">
        <w:rPr>
          <w:color w:val="000000"/>
          <w:szCs w:val="28"/>
        </w:rPr>
        <w:t>,</w:t>
      </w:r>
      <w:r w:rsidRPr="00942155">
        <w:rPr>
          <w:color w:val="000000"/>
          <w:szCs w:val="28"/>
        </w:rPr>
        <w:t xml:space="preserve">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Если ребенок работает в прописях, можно указывать в них стрелками направление движения руки. Аутичным детям рекомендуется давать графические задания, в которых требуется узнать и дорисовать какую-то деталь предмета, а не нарисовать его полностью.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Иногда аутичному ребенку необходима физическая помощь в организации действия: взрослый в буквальном смысле </w:t>
      </w:r>
      <w:r w:rsidR="00942155" w:rsidRPr="00942155">
        <w:rPr>
          <w:color w:val="000000"/>
          <w:szCs w:val="28"/>
        </w:rPr>
        <w:t>«</w:t>
      </w:r>
      <w:r w:rsidRPr="00942155">
        <w:rPr>
          <w:color w:val="000000"/>
          <w:szCs w:val="28"/>
        </w:rPr>
        <w:t>работает</w:t>
      </w:r>
      <w:r w:rsidR="00942155" w:rsidRPr="00942155">
        <w:rPr>
          <w:color w:val="000000"/>
          <w:szCs w:val="28"/>
        </w:rPr>
        <w:t>»</w:t>
      </w:r>
      <w:r w:rsidRPr="00942155">
        <w:rPr>
          <w:color w:val="000000"/>
          <w:szCs w:val="28"/>
        </w:rPr>
        <w:t xml:space="preserve"> руками ребенка, пишет или рисует вместе с ним, держа один карандаш.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lastRenderedPageBreak/>
        <w:t xml:space="preserve">Для улучшения пространственно-временной ориентации аутичного ребенка необходима терпеливая работа педагога. Можно составить план класса или всей школы с указанием расположения предметов; оформить распорядок дня, используя символы и рисунки. Однако недостаточно просто составить и повесить схемы, необходимо как можно чаще </w:t>
      </w:r>
      <w:r w:rsidR="00942155" w:rsidRPr="00942155">
        <w:rPr>
          <w:color w:val="000000"/>
          <w:szCs w:val="28"/>
        </w:rPr>
        <w:t>«</w:t>
      </w:r>
      <w:r w:rsidRPr="00942155">
        <w:rPr>
          <w:color w:val="000000"/>
          <w:szCs w:val="28"/>
        </w:rPr>
        <w:t>путешествовать</w:t>
      </w:r>
      <w:r w:rsidR="00942155" w:rsidRPr="00942155">
        <w:rPr>
          <w:color w:val="000000"/>
          <w:szCs w:val="28"/>
        </w:rPr>
        <w:t>»</w:t>
      </w:r>
      <w:r w:rsidRPr="00942155">
        <w:rPr>
          <w:color w:val="000000"/>
          <w:szCs w:val="28"/>
        </w:rPr>
        <w:t xml:space="preserve"> с ребенком по ним, узнавая и называя предметы (на первых этапах, если ребенок не захочет повторять названия, воспитатель или учитель может делать это сам). </w:t>
      </w:r>
    </w:p>
    <w:p w:rsidR="00942155" w:rsidRDefault="00F611CB" w:rsidP="0094215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Педагогу надо установить ряд правил, связанных с контролем успеваемости: </w:t>
      </w:r>
    </w:p>
    <w:p w:rsidR="00F611CB" w:rsidRPr="00942155" w:rsidRDefault="00F611CB" w:rsidP="00942155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разрешать отвечать материал в любой удобной форме (письменной, устной, возможно на компьютере); </w:t>
      </w:r>
    </w:p>
    <w:p w:rsidR="00F611CB" w:rsidRPr="00942155" w:rsidRDefault="00F611CB" w:rsidP="00942155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предоставлять дополнительное время для написания контрольных работ; </w:t>
      </w:r>
    </w:p>
    <w:p w:rsidR="00F611CB" w:rsidRPr="00942155" w:rsidRDefault="00F611CB" w:rsidP="00942155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разрешать переписывать контрольные работы; </w:t>
      </w:r>
    </w:p>
    <w:p w:rsidR="00F611CB" w:rsidRPr="00942155" w:rsidRDefault="00F611CB" w:rsidP="00942155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принимать работу позже установленного срока; </w:t>
      </w:r>
    </w:p>
    <w:p w:rsidR="00F611CB" w:rsidRPr="00942155" w:rsidRDefault="00F611CB" w:rsidP="00942155">
      <w:pPr>
        <w:numPr>
          <w:ilvl w:val="0"/>
          <w:numId w:val="16"/>
        </w:numPr>
        <w:tabs>
          <w:tab w:val="left" w:pos="851"/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не сравнивать аутичного ребенка с другими детьми, а регулярно отслеживать динамику его развития; </w:t>
      </w:r>
    </w:p>
    <w:p w:rsidR="00F611CB" w:rsidRPr="00942155" w:rsidRDefault="00F611CB" w:rsidP="0094215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Создавать ситуации успеха на тех предметах, где аутичный ребенок наиболее компетентен, для того, чтобы дети обращались к нему за помощью. </w:t>
      </w:r>
    </w:p>
    <w:p w:rsidR="00F611CB" w:rsidRDefault="00F611CB" w:rsidP="0094215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У педагога должно быть четкое понимание, что аутичному ребенку важно научиться взаимодействовать с окружающими, что поможет ему адаптироваться в социуме. </w:t>
      </w:r>
    </w:p>
    <w:p w:rsidR="00942155" w:rsidRPr="00942155" w:rsidRDefault="00942155" w:rsidP="00942155">
      <w:pPr>
        <w:tabs>
          <w:tab w:val="left" w:pos="993"/>
        </w:tabs>
        <w:spacing w:after="0" w:line="276" w:lineRule="auto"/>
        <w:ind w:left="567" w:right="64" w:firstLine="0"/>
        <w:rPr>
          <w:color w:val="000000"/>
          <w:szCs w:val="28"/>
        </w:rPr>
      </w:pPr>
    </w:p>
    <w:p w:rsidR="00F611CB" w:rsidRPr="00942155" w:rsidRDefault="00F611CB" w:rsidP="00942155">
      <w:pPr>
        <w:tabs>
          <w:tab w:val="left" w:pos="993"/>
        </w:tabs>
        <w:spacing w:after="0" w:line="276" w:lineRule="auto"/>
        <w:ind w:left="0" w:right="64" w:firstLine="0"/>
        <w:rPr>
          <w:color w:val="000000"/>
          <w:szCs w:val="28"/>
        </w:rPr>
      </w:pPr>
      <w:r w:rsidRPr="00942155">
        <w:rPr>
          <w:b/>
          <w:i/>
          <w:color w:val="002060"/>
          <w:szCs w:val="28"/>
        </w:rPr>
        <w:t xml:space="preserve">Необходимые условия эффективности учебного процесса аутичного ребенка: </w:t>
      </w:r>
      <w:r w:rsidRPr="00942155">
        <w:rPr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Психологическая совместимость учителя и ученика</w:t>
      </w:r>
      <w:r w:rsidR="00942155">
        <w:rPr>
          <w:color w:val="000000"/>
          <w:szCs w:val="28"/>
        </w:rPr>
        <w:t>.</w:t>
      </w:r>
      <w:r w:rsidRPr="00942155">
        <w:rPr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Разработка индивидуальной учебной программы для каждого ребенка по разным предметам, индивидуальных занятий со специалистами</w:t>
      </w:r>
      <w:r w:rsidR="00942155">
        <w:rPr>
          <w:color w:val="000000"/>
          <w:szCs w:val="28"/>
        </w:rPr>
        <w:t>.</w:t>
      </w:r>
      <w:r w:rsidRPr="00942155">
        <w:rPr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Постоянное сопровождение ребенка в течение учебного дня</w:t>
      </w:r>
      <w:r w:rsidR="00942155">
        <w:rPr>
          <w:color w:val="000000"/>
          <w:szCs w:val="28"/>
        </w:rPr>
        <w:t>.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Взаимодействие специалистов с учителями по сопровождению аутичного ребенка</w:t>
      </w:r>
      <w:r w:rsidR="00942155">
        <w:rPr>
          <w:color w:val="000000"/>
          <w:szCs w:val="28"/>
        </w:rPr>
        <w:t>.</w:t>
      </w:r>
      <w:r w:rsidRPr="00942155">
        <w:rPr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Организация отдельного игрового пространства, где ребенок мог бы провести пугающую его перемену</w:t>
      </w:r>
      <w:r w:rsidR="00942155">
        <w:rPr>
          <w:color w:val="000000"/>
          <w:szCs w:val="28"/>
        </w:rPr>
        <w:t>.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>Соблюдение правил сопровождения аутичного ребенка во время учебного процесса</w:t>
      </w:r>
      <w:r w:rsidR="00942155">
        <w:rPr>
          <w:color w:val="000000"/>
          <w:szCs w:val="28"/>
        </w:rPr>
        <w:t>.</w:t>
      </w:r>
      <w:r w:rsidRPr="00942155">
        <w:rPr>
          <w:color w:val="000000"/>
          <w:szCs w:val="28"/>
        </w:rPr>
        <w:t xml:space="preserve"> </w:t>
      </w:r>
    </w:p>
    <w:p w:rsidR="00F611CB" w:rsidRPr="00942155" w:rsidRDefault="00F611CB" w:rsidP="00942155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942155">
        <w:rPr>
          <w:color w:val="000000"/>
          <w:szCs w:val="28"/>
        </w:rPr>
        <w:t xml:space="preserve">Обязательный мониторинг ситуации, позволяющий оперативно вносить изменения в учебный процесс. </w:t>
      </w:r>
    </w:p>
    <w:p w:rsidR="00942155" w:rsidRDefault="00942155" w:rsidP="00942155">
      <w:p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</w:p>
    <w:p w:rsidR="00133A1D" w:rsidRPr="00942155" w:rsidRDefault="00F611CB" w:rsidP="00942155">
      <w:pPr>
        <w:tabs>
          <w:tab w:val="left" w:pos="993"/>
        </w:tabs>
        <w:spacing w:after="0" w:line="276" w:lineRule="auto"/>
        <w:ind w:left="0" w:right="64" w:firstLine="567"/>
        <w:rPr>
          <w:szCs w:val="28"/>
        </w:rPr>
      </w:pPr>
      <w:r w:rsidRPr="00942155">
        <w:rPr>
          <w:color w:val="000000"/>
          <w:szCs w:val="28"/>
        </w:rPr>
        <w:t xml:space="preserve">Критерием успеха в обучении аутичных детей является не овладение школьными знаниями, умениями и навыками, а положительная динамика в социализации. </w:t>
      </w:r>
    </w:p>
    <w:sectPr w:rsidR="00133A1D" w:rsidRPr="00942155" w:rsidSect="00942155">
      <w:pgSz w:w="11904" w:h="16838"/>
      <w:pgMar w:top="1135" w:right="989" w:bottom="12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64"/>
    <w:multiLevelType w:val="hybridMultilevel"/>
    <w:tmpl w:val="B9BE3E96"/>
    <w:lvl w:ilvl="0" w:tplc="75AA867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CC1D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8736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28DAC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18D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8883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EE60E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B586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D3D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F22AD"/>
    <w:multiLevelType w:val="hybridMultilevel"/>
    <w:tmpl w:val="F42AA360"/>
    <w:lvl w:ilvl="0" w:tplc="041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4C8703C"/>
    <w:multiLevelType w:val="hybridMultilevel"/>
    <w:tmpl w:val="FFA2A572"/>
    <w:lvl w:ilvl="0" w:tplc="6EB0E472">
      <w:start w:val="13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951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0735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C4DA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A7F2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2C14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A5BF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2367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F50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26C0B"/>
    <w:multiLevelType w:val="hybridMultilevel"/>
    <w:tmpl w:val="F3A45EB6"/>
    <w:lvl w:ilvl="0" w:tplc="DDCC69F6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84E1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8EF6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6E402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A41B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0904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610B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C4FBC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C28DA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E0F8A"/>
    <w:multiLevelType w:val="hybridMultilevel"/>
    <w:tmpl w:val="B4E8B676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F526C"/>
    <w:multiLevelType w:val="hybridMultilevel"/>
    <w:tmpl w:val="93AEFE7E"/>
    <w:lvl w:ilvl="0" w:tplc="E0EC674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56889"/>
    <w:multiLevelType w:val="hybridMultilevel"/>
    <w:tmpl w:val="424499C2"/>
    <w:lvl w:ilvl="0" w:tplc="27D2FAE6">
      <w:start w:val="14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26414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C8BF8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C5A24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6E306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61B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84A9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A1A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0422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89337C"/>
    <w:multiLevelType w:val="hybridMultilevel"/>
    <w:tmpl w:val="A5A41A4C"/>
    <w:lvl w:ilvl="0" w:tplc="7D00E7E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1757689"/>
    <w:multiLevelType w:val="hybridMultilevel"/>
    <w:tmpl w:val="8CD06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D1148"/>
    <w:multiLevelType w:val="hybridMultilevel"/>
    <w:tmpl w:val="799A6EFA"/>
    <w:lvl w:ilvl="0" w:tplc="CBB46866">
      <w:start w:val="1"/>
      <w:numFmt w:val="bullet"/>
      <w:lvlText w:val="-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A05C6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05236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F430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6D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4ED4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2AF4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E8A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2471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3B122D"/>
    <w:multiLevelType w:val="hybridMultilevel"/>
    <w:tmpl w:val="E280CB30"/>
    <w:lvl w:ilvl="0" w:tplc="90D4AE14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6EE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0A71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FE6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043E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5C4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978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07B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6443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71AA7"/>
    <w:multiLevelType w:val="hybridMultilevel"/>
    <w:tmpl w:val="5FA01648"/>
    <w:lvl w:ilvl="0" w:tplc="1374882C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E6DF8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A5BE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42C1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518C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C822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8630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CB0B4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8505E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61567"/>
    <w:multiLevelType w:val="hybridMultilevel"/>
    <w:tmpl w:val="68B09698"/>
    <w:lvl w:ilvl="0" w:tplc="BEC4FA7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E47104"/>
    <w:multiLevelType w:val="hybridMultilevel"/>
    <w:tmpl w:val="11F40BF2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AF6DD8"/>
    <w:multiLevelType w:val="hybridMultilevel"/>
    <w:tmpl w:val="730C294E"/>
    <w:lvl w:ilvl="0" w:tplc="10027D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46C42">
      <w:start w:val="1"/>
      <w:numFmt w:val="bullet"/>
      <w:lvlText w:val="o"/>
      <w:lvlJc w:val="left"/>
      <w:pPr>
        <w:ind w:left="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CB554">
      <w:start w:val="1"/>
      <w:numFmt w:val="bullet"/>
      <w:lvlRestart w:val="0"/>
      <w:lvlText w:val="•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963C">
      <w:start w:val="1"/>
      <w:numFmt w:val="bullet"/>
      <w:lvlText w:val="•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AF748">
      <w:start w:val="1"/>
      <w:numFmt w:val="bullet"/>
      <w:lvlText w:val="o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4080">
      <w:start w:val="1"/>
      <w:numFmt w:val="bullet"/>
      <w:lvlText w:val="▪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63E36">
      <w:start w:val="1"/>
      <w:numFmt w:val="bullet"/>
      <w:lvlText w:val="•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C412">
      <w:start w:val="1"/>
      <w:numFmt w:val="bullet"/>
      <w:lvlText w:val="o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03B4C">
      <w:start w:val="1"/>
      <w:numFmt w:val="bullet"/>
      <w:lvlText w:val="▪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B90804"/>
    <w:multiLevelType w:val="hybridMultilevel"/>
    <w:tmpl w:val="8A3CC4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D"/>
    <w:rsid w:val="000419B0"/>
    <w:rsid w:val="000442C2"/>
    <w:rsid w:val="00133A1D"/>
    <w:rsid w:val="001E5282"/>
    <w:rsid w:val="003C511A"/>
    <w:rsid w:val="00780116"/>
    <w:rsid w:val="00942155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E54"/>
  <w15:docId w15:val="{CA062874-FF56-4B8B-94A3-5DD6517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307" w:lineRule="auto"/>
      <w:ind w:left="10" w:right="3" w:hanging="1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INSTALL</cp:lastModifiedBy>
  <cp:revision>8</cp:revision>
  <dcterms:created xsi:type="dcterms:W3CDTF">2020-12-08T15:42:00Z</dcterms:created>
  <dcterms:modified xsi:type="dcterms:W3CDTF">2020-12-08T16:17:00Z</dcterms:modified>
</cp:coreProperties>
</file>