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87D" w:rsidRDefault="0084187D" w:rsidP="0084187D">
      <w:pPr>
        <w:shd w:val="clear" w:color="auto" w:fill="FFFFFF"/>
        <w:tabs>
          <w:tab w:val="left" w:pos="851"/>
        </w:tabs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Психологические рекомендации, которые необходимо помнить </w:t>
      </w:r>
    </w:p>
    <w:p w:rsidR="0084187D" w:rsidRDefault="0084187D" w:rsidP="0084187D">
      <w:pPr>
        <w:shd w:val="clear" w:color="auto" w:fill="FFFFFF"/>
        <w:tabs>
          <w:tab w:val="left" w:pos="851"/>
        </w:tabs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при работе </w:t>
      </w:r>
      <w:r w:rsidRPr="007B3E9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со </w:t>
      </w:r>
      <w:r w:rsidR="007B3E97" w:rsidRPr="007B3E9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замкнутыми (аутичными) </w:t>
      </w: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учащимися</w:t>
      </w:r>
    </w:p>
    <w:p w:rsidR="007B3E97" w:rsidRDefault="007B3E97" w:rsidP="00917F7D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D52" w:rsidRPr="00917F7D" w:rsidRDefault="00D52D52" w:rsidP="00917F7D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Замкнутые, тихие, часто хорошо </w:t>
      </w:r>
      <w:r w:rsidR="00BB188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успевающие в учебе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имеющие друзей </w:t>
      </w:r>
      <w:r w:rsid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, требуют повышенного внимания со стороны классного руководителя</w:t>
      </w:r>
      <w:r w:rsidR="00BB1889">
        <w:rPr>
          <w:rFonts w:ascii="Times New Roman" w:eastAsia="Times New Roman" w:hAnsi="Times New Roman" w:cs="Times New Roman"/>
          <w:sz w:val="24"/>
          <w:szCs w:val="24"/>
          <w:lang w:eastAsia="ru-RU"/>
        </w:rPr>
        <w:t>, учителя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Особенно, если у такого </w:t>
      </w:r>
      <w:r w:rsidR="00BB188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ученика проявляются не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типичные для его возраста увлечения и «странные» интересы. </w:t>
      </w:r>
      <w:bookmarkStart w:id="0" w:name="_GoBack"/>
      <w:bookmarkEnd w:id="0"/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Такие </w:t>
      </w:r>
      <w:r w:rsidR="00BB188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склонны к непредсказуемым поступкам, но не в силу агрессивности или злости, а потому, что обладают необычным, нетипичным мышлением.  Например, они могут спокойно пройти по карнизу высотного здания, но не для того, чтобы кому-то что-то доказать, а для того, чтобы увидеть «мир глазами птицы».</w:t>
      </w:r>
    </w:p>
    <w:p w:rsidR="00BB1889" w:rsidRDefault="00D52D52" w:rsidP="00917F7D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старайтесь опираться на его сильные стороны. Помните, что общепринятые нормы и мораль, нотации и обычные методы воспитания в случаях с подобными </w:t>
      </w:r>
      <w:r w:rsid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учащимися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оказываются совершенно несостоятельными. Ищите индивидуальный подход. Ему важен лишь его внутренний мир, тогда как мир внешний зачастую является только раздражителем. </w:t>
      </w:r>
    </w:p>
    <w:p w:rsidR="00D52D52" w:rsidRPr="00917F7D" w:rsidRDefault="00D52D52" w:rsidP="00917F7D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Старайтесь последовательно приучить такого </w:t>
      </w:r>
      <w:r w:rsidR="00BB188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ученика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своим требованиям. Он будет выполнять их только для того, чтобы Вы «отвязались». При налаживании контакта следует избегать излишней настойчивости, напористости. Это может еще сильнее расстроить такого </w:t>
      </w:r>
      <w:r w:rsidR="00967D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учащегося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тогда он замкнется, уйдет в свой внутренний мир еще больше.</w:t>
      </w:r>
    </w:p>
    <w:p w:rsidR="00D52D52" w:rsidRPr="00917F7D" w:rsidRDefault="00D52D52" w:rsidP="00917F7D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беседы целесообразно использовать прием «анонимного обсуждения», когда выбирается факт из жизни </w:t>
      </w:r>
      <w:r w:rsidR="00967D2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класса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967D2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город</w:t>
      </w:r>
      <w:r w:rsidR="00967D29">
        <w:rPr>
          <w:rFonts w:ascii="Times New Roman" w:eastAsia="Times New Roman" w:hAnsi="Times New Roman" w:cs="Times New Roman"/>
          <w:sz w:val="24"/>
          <w:szCs w:val="24"/>
          <w:lang w:eastAsia="ru-RU"/>
        </w:rPr>
        <w:t>а или страны и он обсуждается с учеником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чтобы выяснить и уточнить основные жизненные позиции педагога и </w:t>
      </w:r>
      <w:r w:rsidR="00967D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подростка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2D52" w:rsidRPr="00917F7D" w:rsidRDefault="00D52D52" w:rsidP="00917F7D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признаком установления контакта, преодоления психологического барьера, перехода к неформальному, личностному об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щению служит момент, когда </w:t>
      </w:r>
      <w:r w:rsidR="00967D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 говорить сам, по своей инициативе высказывая определенные суждения, подчеркивая свою точку зрения на ту или иную проблему. Останавливать его в тот момент не следует, так как чем больше он говорит, чем больше раскрывает свой внутренний мир, тем легче направить дальнейшую часть разговора в нужное русло.</w:t>
      </w:r>
    </w:p>
    <w:p w:rsidR="00D52D52" w:rsidRPr="00917F7D" w:rsidRDefault="00D52D52" w:rsidP="00917F7D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организации учебного процесса необходимо учитывать глубокий интерес к какой-либо науке и обширные знания </w:t>
      </w:r>
      <w:r w:rsidR="00967D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подростка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этой области, создавать ему условия для реализации знаний. Эффективными являются индивидуальные задания с учетом сферы интересов </w:t>
      </w:r>
      <w:r w:rsidR="00967D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учащегося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причем эти задания могут быть высокой степени трудности.</w:t>
      </w:r>
    </w:p>
    <w:p w:rsidR="00D52D52" w:rsidRPr="00917F7D" w:rsidRDefault="00D52D52" w:rsidP="00917F7D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развития коммуникативных способностей необходимо включать в различные групповые и коллективные формы деятельности, например, в командные спортивные игры.</w:t>
      </w:r>
    </w:p>
    <w:p w:rsidR="00D52D52" w:rsidRPr="00917F7D" w:rsidRDefault="00967D29" w:rsidP="00917F7D">
      <w:pPr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Постарайтесь привлечь такого ученика</w:t>
      </w:r>
      <w:r w:rsidR="00D52D52"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работе с психологом.</w:t>
      </w:r>
    </w:p>
    <w:p w:rsidR="00D52D52" w:rsidRPr="00917F7D" w:rsidRDefault="00D52D52" w:rsidP="00917F7D">
      <w:pPr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Учитывайте особенности мышления и интересов данного </w:t>
      </w:r>
      <w:r w:rsidR="00967D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подростка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2D52" w:rsidRPr="00917F7D" w:rsidRDefault="00D52D52" w:rsidP="00917F7D">
      <w:pPr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Помогайте ему проявить себя, установить контакты с внешним миром.</w:t>
      </w:r>
    </w:p>
    <w:p w:rsidR="00D52D52" w:rsidRPr="00917F7D" w:rsidRDefault="00D52D52" w:rsidP="00917F7D">
      <w:pPr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Старайтесь избегать ситуаций, которые вызывают у </w:t>
      </w:r>
      <w:r w:rsidR="00967D2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внутренний конфликт: те, в которых ему требуется менять свои привычки и стереотипы, устанавливать неформальные отношения с людьми, выполнять работу по строго определенному графику или плану определенным способом.</w:t>
      </w:r>
    </w:p>
    <w:p w:rsidR="00D52D52" w:rsidRPr="00917F7D" w:rsidRDefault="00967D29" w:rsidP="00917F7D">
      <w:pPr>
        <w:numPr>
          <w:ilvl w:val="0"/>
          <w:numId w:val="6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навязывайте поручений, но и</w:t>
      </w:r>
      <w:r w:rsidR="00D52D52"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отвергайте его инициатив, если он их 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</w:t>
      </w:r>
      <w:r w:rsidR="00D52D52"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4187D" w:rsidRDefault="0084187D" w:rsidP="00917F7D">
      <w:pPr>
        <w:shd w:val="clear" w:color="auto" w:fill="FFFFFF"/>
        <w:tabs>
          <w:tab w:val="left" w:pos="851"/>
        </w:tabs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84187D" w:rsidSect="00917F7D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D0A64"/>
    <w:multiLevelType w:val="multilevel"/>
    <w:tmpl w:val="89ECA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54BAF"/>
    <w:multiLevelType w:val="multilevel"/>
    <w:tmpl w:val="91B0B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744E47"/>
    <w:multiLevelType w:val="multilevel"/>
    <w:tmpl w:val="5EE4A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8E3D47"/>
    <w:multiLevelType w:val="multilevel"/>
    <w:tmpl w:val="3E7EB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F22FED"/>
    <w:multiLevelType w:val="multilevel"/>
    <w:tmpl w:val="98462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8066A7"/>
    <w:multiLevelType w:val="multilevel"/>
    <w:tmpl w:val="AA9C9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5F1B2C"/>
    <w:multiLevelType w:val="multilevel"/>
    <w:tmpl w:val="5CCC9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5"/>
    <w:lvlOverride w:ilvl="0">
      <w:startOverride w:val="7"/>
    </w:lvlOverride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3F1"/>
    <w:rsid w:val="0034549C"/>
    <w:rsid w:val="007B3E97"/>
    <w:rsid w:val="0084187D"/>
    <w:rsid w:val="008523F1"/>
    <w:rsid w:val="00917F7D"/>
    <w:rsid w:val="00967D29"/>
    <w:rsid w:val="00BB1889"/>
    <w:rsid w:val="00BC3DB0"/>
    <w:rsid w:val="00C02CAB"/>
    <w:rsid w:val="00C819B8"/>
    <w:rsid w:val="00D5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8F547"/>
  <w15:docId w15:val="{1811A8E2-4272-40AA-816B-9D198FDD5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250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6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5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455</Words>
  <Characters>2598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INSTALL</cp:lastModifiedBy>
  <cp:revision>14</cp:revision>
  <dcterms:created xsi:type="dcterms:W3CDTF">2017-06-11T03:23:00Z</dcterms:created>
  <dcterms:modified xsi:type="dcterms:W3CDTF">2020-11-02T14:57:00Z</dcterms:modified>
</cp:coreProperties>
</file>