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45" w:rsidRDefault="00C14A45" w:rsidP="00F565C4">
      <w:pPr>
        <w:shd w:val="clear" w:color="auto" w:fill="FFFFFF"/>
        <w:tabs>
          <w:tab w:val="left" w:pos="8301"/>
        </w:tabs>
        <w:spacing w:before="120" w:after="0"/>
        <w:ind w:left="113" w:right="53" w:firstLine="73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14A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72235" cy="8037576"/>
            <wp:effectExtent l="1085850" t="0" r="1062355" b="0"/>
            <wp:docPr id="1" name="Рисунок 1" descr="C:\Users\Ученик\Desktop\Титульный лист для сайта исправленный\3 Д\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Д\Изобразительн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83496" cy="805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C20" w:rsidRDefault="00737AE5" w:rsidP="00F565C4">
      <w:pPr>
        <w:shd w:val="clear" w:color="auto" w:fill="FFFFFF"/>
        <w:tabs>
          <w:tab w:val="left" w:pos="8301"/>
        </w:tabs>
        <w:spacing w:before="120" w:after="0"/>
        <w:ind w:left="113" w:right="53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5D3548">
        <w:rPr>
          <w:rFonts w:ascii="Times New Roman" w:hAnsi="Times New Roman"/>
          <w:sz w:val="24"/>
          <w:szCs w:val="24"/>
        </w:rPr>
        <w:lastRenderedPageBreak/>
        <w:t xml:space="preserve">Рабочая программа по предмету «Изобразительное искусство» для </w:t>
      </w:r>
      <w:r>
        <w:rPr>
          <w:rFonts w:ascii="Times New Roman" w:hAnsi="Times New Roman"/>
          <w:sz w:val="24"/>
          <w:szCs w:val="24"/>
        </w:rPr>
        <w:t>3</w:t>
      </w:r>
      <w:r w:rsidRPr="005D3548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закона от  09.12.2012г.№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 приказ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 МАОУ СОШ № 43 г. Т</w:t>
      </w:r>
      <w:r w:rsidR="00F565C4">
        <w:rPr>
          <w:rFonts w:ascii="Times New Roman" w:hAnsi="Times New Roman"/>
          <w:sz w:val="24"/>
          <w:szCs w:val="24"/>
        </w:rPr>
        <w:t>юмени на 2020 - 2021</w:t>
      </w:r>
      <w:r w:rsidR="00C35A5A">
        <w:rPr>
          <w:rFonts w:ascii="Times New Roman" w:hAnsi="Times New Roman"/>
          <w:sz w:val="24"/>
          <w:szCs w:val="24"/>
        </w:rPr>
        <w:t xml:space="preserve"> учебный год</w:t>
      </w:r>
      <w:r w:rsidR="00EF1BEC">
        <w:rPr>
          <w:rFonts w:ascii="Times New Roman" w:hAnsi="Times New Roman"/>
          <w:sz w:val="24"/>
          <w:szCs w:val="24"/>
        </w:rPr>
        <w:t>.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Целью  изучения</w:t>
      </w:r>
      <w:r>
        <w:rPr>
          <w:rFonts w:ascii="Times New Roman" w:hAnsi="Times New Roman" w:cs="Times New Roman"/>
          <w:sz w:val="24"/>
          <w:szCs w:val="24"/>
        </w:rPr>
        <w:t xml:space="preserve">  предмета  «Изобразительное  искусство»  является развитие  личности  учащихся  средствами  искусства,  получение эмоционально-ценностного  опыта  восприятия  произведений  искусства  и опыта художественно-творческой деятельности.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этой целью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решаются задачи:                                                                                                      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 визуальной  культуры  как  части  общей  культуры современного человека, интереса к изобразительному искусству; обогащение  нравственного опыта, формирование представлений о добре и зле; развитие нравственных  чувств,  уважения  к  культуре  народов  многонациональной России и других стран;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 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освоение  первоначальных  знаний  о  пластических  искусствах: изобразительных, декоративно-прикладных, архитектуре и дизайне, их роли в жизни человека и общества; 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 деятельности,  разными  художественными материалами; совершенствование эстетического вкуса. </w:t>
      </w:r>
    </w:p>
    <w:p w:rsidR="00585C20" w:rsidRDefault="00AE5617" w:rsidP="00F56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 логика учебно-методического  комплекта выстраивается  с учетом концептуальных идей системы «Перспективная начальная школа». </w:t>
      </w:r>
    </w:p>
    <w:p w:rsidR="00585C20" w:rsidRDefault="00585C20" w:rsidP="00F56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C20" w:rsidRPr="00C35A5A" w:rsidRDefault="00AE5617" w:rsidP="00F565C4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5A5A">
        <w:rPr>
          <w:rFonts w:ascii="Times New Roman" w:eastAsia="Calibri" w:hAnsi="Times New Roman" w:cs="Times New Roman"/>
          <w:b/>
          <w:sz w:val="24"/>
          <w:szCs w:val="24"/>
        </w:rPr>
        <w:t>Общая хар</w:t>
      </w:r>
      <w:r w:rsidR="00E14FA6">
        <w:rPr>
          <w:rFonts w:ascii="Times New Roman" w:eastAsia="Calibri" w:hAnsi="Times New Roman" w:cs="Times New Roman"/>
          <w:b/>
          <w:sz w:val="24"/>
          <w:szCs w:val="24"/>
        </w:rPr>
        <w:t>актеристика</w:t>
      </w:r>
      <w:r w:rsidR="00282F71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</w:t>
      </w:r>
      <w:r w:rsidR="00E14FA6">
        <w:rPr>
          <w:rFonts w:ascii="Times New Roman" w:eastAsia="Calibri" w:hAnsi="Times New Roman" w:cs="Times New Roman"/>
          <w:b/>
          <w:sz w:val="24"/>
          <w:szCs w:val="24"/>
        </w:rPr>
        <w:t>, курса.</w:t>
      </w:r>
    </w:p>
    <w:p w:rsidR="00585C20" w:rsidRDefault="00AE5617" w:rsidP="00F56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 Программа состоит из 21 раздела, последовательно раскрывающих взаимосвязи искусства и  жизни, вводящих учащихся в проблемное поле искусства и  обучающих основам языка художественной выразительности. </w:t>
      </w:r>
    </w:p>
    <w:p w:rsidR="00585C20" w:rsidRDefault="00AE5617" w:rsidP="00C35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 структурировании  художественного  материала  нашел  свое отражение концентрический  принцип –  опора  на  наиболее  значимые явления культуры и произведения различных видов и жанров искусства, с которыми учащиеся встречались в дошкольном возрасте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обращаются на предметах гуманитарного цикла в начальной школе. Использование этого принципа  даст  возможность  формировать  устойчивые  связи  с предшествующим  художественно-эстетическим  и  жизненным  опытом школьников.                   </w:t>
      </w:r>
    </w:p>
    <w:p w:rsidR="00585C20" w:rsidRDefault="00AE5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Содержание  учебного  материала  второго  классаакцентирует основное внимание на  художественной грамоте: осознании художественного образа –  как  основы  и  цели  любого  искусства,  языке  художественной выразительности  пластических  искусств,  художественных  материалах  и техниках. Это очень важный год с точки зрения художественной грамоты и осмысления сути искусства. Сведения и навыки, полученные во втором классе, будут углубляться и отрабатываться в следующие годы обучения.              </w:t>
      </w:r>
    </w:p>
    <w:p w:rsidR="00585C20" w:rsidRDefault="00AE5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Различные  виды  изображений:  скульптурные,  живописные  и графические (идеограммы, пиктограммы); абстрактные, геометрические и фигуративные  представляли  знаковые  и  символические  коды, использующиеся древними людьми для осуществления обрядов, сохранения и  передачи  информации.  С  помощью  изображения  человек  научился останавливать время. В предыдущих классах дети косвенно прикоснулись к таким значимым первообразам культуры как Солнце, Древо, Птица, Конь, к символике  цвета  и  линии.  Теперь  они  знакомятся  с  другими  важными образами народной культуры, вошедшими в архетипические универсалии символического языка человечества.  </w:t>
      </w:r>
    </w:p>
    <w:p w:rsidR="00585C20" w:rsidRDefault="00AE5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содержании материала  3 класса искусство предстает как генератор культуры,  кратко  рассматриваются  его  функции:  формирование эстетического  восприятия  мира;  художественное  познание  окружающего мира; универсальный способ общения; воплощение в зримых образах идеи религии и  власти,  прославление и  увековечивание  правителей и  героев; способность внушать определенные идеи и пробудить чувства и сознание. Формирование  специфики  городов,  запечатлённой  в  памятниках архитектуры.   </w:t>
      </w:r>
    </w:p>
    <w:p w:rsidR="00716D68" w:rsidRDefault="00AE5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 продолжение  освоения  символики  образов  искусства  учащиеся знакомятся с символикой стихий: земли, огня, воды и воздуха в литературе, музыке, изобразительном искусстве разных народов.  Одновременно идет знакомство со знаковыми мифологическими образами искусства, связанными с этими  стихиями, а также с современными праздниками, использующими традиционные  ритуалы.  Важными  для  понимания  представлений  и верований людей представляется символическое значение предметов и их отражение в искусстве. </w:t>
      </w:r>
    </w:p>
    <w:p w:rsidR="00585C20" w:rsidRDefault="00585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C20" w:rsidRDefault="00C35A5A" w:rsidP="00282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3.Описание места учебного </w:t>
      </w:r>
      <w:r w:rsidR="00E14FA6">
        <w:rPr>
          <w:rFonts w:ascii="Times New Roman" w:hAnsi="Times New Roman" w:cs="Times New Roman"/>
          <w:b/>
          <w:sz w:val="24"/>
          <w:szCs w:val="24"/>
        </w:rPr>
        <w:t xml:space="preserve">предмета,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="00920169">
        <w:rPr>
          <w:rFonts w:ascii="Times New Roman" w:hAnsi="Times New Roman" w:cs="Times New Roman"/>
          <w:b/>
          <w:sz w:val="24"/>
          <w:szCs w:val="24"/>
        </w:rPr>
        <w:t>.</w:t>
      </w:r>
    </w:p>
    <w:p w:rsidR="00C35A5A" w:rsidRDefault="00C3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A5A"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год, 1 час в неделю.</w:t>
      </w:r>
    </w:p>
    <w:p w:rsidR="00282F71" w:rsidRDefault="00282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1C8" w:rsidRPr="00F565C4" w:rsidRDefault="00C35A5A" w:rsidP="00F565C4">
      <w:pPr>
        <w:pStyle w:val="ad"/>
        <w:numPr>
          <w:ilvl w:val="0"/>
          <w:numId w:val="3"/>
        </w:numPr>
        <w:spacing w:after="0"/>
        <w:jc w:val="center"/>
        <w:rPr>
          <w:rStyle w:val="FontStyle11"/>
          <w:b/>
          <w:i w:val="0"/>
          <w:iCs w:val="0"/>
          <w:sz w:val="24"/>
          <w:szCs w:val="24"/>
          <w:lang w:bidi="en-US"/>
        </w:rPr>
      </w:pPr>
      <w:r w:rsidRPr="00C35A5A">
        <w:rPr>
          <w:rFonts w:ascii="Times New Roman" w:hAnsi="Times New Roman" w:cs="Times New Roman"/>
          <w:b/>
          <w:sz w:val="24"/>
          <w:szCs w:val="24"/>
          <w:lang w:bidi="en-US"/>
        </w:rPr>
        <w:t>Личностные, метапредметные и предметные ре</w:t>
      </w:r>
      <w:r w:rsidR="00E14FA6">
        <w:rPr>
          <w:rFonts w:ascii="Times New Roman" w:hAnsi="Times New Roman" w:cs="Times New Roman"/>
          <w:b/>
          <w:sz w:val="24"/>
          <w:szCs w:val="24"/>
          <w:lang w:bidi="en-US"/>
        </w:rPr>
        <w:t>зультаты освоения учебного</w:t>
      </w:r>
      <w:r w:rsidR="00282F71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предмета</w:t>
      </w:r>
      <w:r w:rsidR="00DC01C8" w:rsidRPr="00F565C4">
        <w:rPr>
          <w:rStyle w:val="FontStyle11"/>
          <w:b/>
          <w:bCs/>
          <w:sz w:val="24"/>
          <w:szCs w:val="24"/>
        </w:rPr>
        <w:t xml:space="preserve"> «Изобразительное искусство»</w:t>
      </w:r>
    </w:p>
    <w:p w:rsidR="00DC01C8" w:rsidRDefault="00DC01C8" w:rsidP="00DC0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изобразительного искусства в начальной школе: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ценностно-ориентационной сфере: эмоционально-ценностное и осмысленное восприятие визуальных образов реальности и произведений искусства;  приобщение  к  художественной  культуре  как  части  общей культуры человечества; 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 трудовой  сфере:  овладение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 </w:t>
      </w:r>
    </w:p>
    <w:p w:rsidR="00DC01C8" w:rsidRDefault="00DC01C8" w:rsidP="00DC0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познавательной сфере: развитие способности ориентироваться в мире  народной  художественной  культуры;  овладение 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DC01C8" w:rsidRDefault="00DC01C8" w:rsidP="00DC0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 результаты  освоения  изобразительного искусства в начальной школе: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 ценностно-ориентационной  сфере: формирование 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 других  народов,  выраженной  в  архитектуре, изобразительном искусстве,  в  национальных  образах  предметно-материальной  и пространственной  среды  и  понимании  красоты  человека;    умение воспринимать  и  терпимо  относится  к  другой  точке  зрения,  другому восприятию мира;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 трудовой  сфере:  обретение  творческого  опыта, предопределяющего  способность  к  самостоятельной 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 познавательной  сфере:  развитие  художественно-образного мышления  как  неотъемлемой  части  целостного  мышления  человека; формирование способности к целостному художественному  восприятию мира;  развитие  фантазии,  воображения,  интуиции,  визуальной  памяти; получение  опыта  восприятия  и  аргументированной оценки  произведения искусства как основы формирования навыков коммуникации. </w:t>
      </w:r>
    </w:p>
    <w:p w:rsidR="00DC01C8" w:rsidRDefault="00DC01C8" w:rsidP="00DC0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обучения изобразительному искусству в основной школе учащиеся: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определяют  средства  выразительности  при  восприятии произведений;  анализируют  содержание,  образный  язык  произведений разных видов и жанров искусства; 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имеют  представление  о  знаково-символической  природе изобразительного искусства;   </w:t>
      </w:r>
    </w:p>
    <w:p w:rsidR="00DC01C8" w:rsidRDefault="00DC01C8" w:rsidP="00DC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применяют выразительные средства разных искусств для создания художественного образа.  </w:t>
      </w:r>
    </w:p>
    <w:p w:rsidR="00F565C4" w:rsidRDefault="00F565C4" w:rsidP="00F56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E14FA6" w:rsidRDefault="00DC01C8" w:rsidP="00F56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C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5. </w:t>
      </w:r>
      <w:r w:rsidR="00E14FA6" w:rsidRPr="00F565C4">
        <w:rPr>
          <w:rFonts w:ascii="Times New Roman" w:hAnsi="Times New Roman" w:cs="Times New Roman"/>
          <w:b/>
          <w:sz w:val="24"/>
          <w:szCs w:val="24"/>
          <w:lang w:bidi="en-US"/>
        </w:rPr>
        <w:t>Содержание учебного</w:t>
      </w:r>
      <w:r w:rsidR="00C35939" w:rsidRPr="00F565C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предмета</w:t>
      </w:r>
      <w:r w:rsidR="00E14FA6" w:rsidRPr="00F565C4">
        <w:rPr>
          <w:rFonts w:ascii="Times New Roman" w:hAnsi="Times New Roman" w:cs="Times New Roman"/>
          <w:b/>
          <w:sz w:val="24"/>
          <w:szCs w:val="24"/>
          <w:lang w:bidi="en-US"/>
        </w:rPr>
        <w:t>, курса.</w:t>
      </w:r>
    </w:p>
    <w:p w:rsidR="00E14FA6" w:rsidRPr="00E14FA6" w:rsidRDefault="00E14FA6" w:rsidP="00E1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FA6">
        <w:rPr>
          <w:rFonts w:ascii="Times New Roman" w:hAnsi="Times New Roman" w:cs="Times New Roman"/>
          <w:sz w:val="24"/>
          <w:szCs w:val="24"/>
        </w:rPr>
        <w:t xml:space="preserve"> «Искусство в твоём доме». (15ч. )Характерные черты игрушки. Роль  игрушки в жизни людей. Разнообразие игрушек. Различные материалы, из которых изготавливают игрушки.</w:t>
      </w:r>
    </w:p>
    <w:p w:rsidR="00E14FA6" w:rsidRPr="00E14FA6" w:rsidRDefault="00E14FA6" w:rsidP="00E1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FA6">
        <w:rPr>
          <w:rFonts w:ascii="Times New Roman" w:hAnsi="Times New Roman" w:cs="Times New Roman"/>
          <w:sz w:val="24"/>
          <w:szCs w:val="24"/>
        </w:rPr>
        <w:t xml:space="preserve"> Роль художника в создании посуды. Форма и украшение посуды. Посуда из различных материалов. Художественная роспись тканей. Выражение в художественном образе платка, его значения: праздничный или повседневный. Растительный или геометрический характер узора. Колорит платка, как средство выражения. Разработка эскизов обоев как создание образа будущей комнаты и выражение её назначения6детская, спальня, зал, рабочая комната. Роль цвета обоев в настроении комнаты. Книжная иллюстрация. Обложка книги.</w:t>
      </w:r>
    </w:p>
    <w:p w:rsidR="00E14FA6" w:rsidRDefault="00E1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FA6">
        <w:rPr>
          <w:rFonts w:ascii="Times New Roman" w:hAnsi="Times New Roman" w:cs="Times New Roman"/>
          <w:sz w:val="24"/>
          <w:szCs w:val="24"/>
        </w:rPr>
        <w:lastRenderedPageBreak/>
        <w:t>«Художник и музей». (19ч.) Музеи в жизни  страны. Крупнейшие музеи: Эрмитаж, Третьяковская галерея, Русский музей. Картина - пейзаж. Образ Родины в картинах - пейзажах: Левитана,  Саврасова,  Рериха. Создание портрета: красота внешняя и внутренняя, красота душевной жизни, красота, в которой выражен жизненный опыт, красота связи поколений. Картина - натюрморт. Предметный мир в изобразительном искусстве. Выражение настроения в натюрморте. Картины из жизни людей. Исторические события или повседневная жизнь. В конце учебного года проводится групповой проект- промежуточная аттестация.</w:t>
      </w:r>
    </w:p>
    <w:p w:rsidR="00585C20" w:rsidRDefault="00585C20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CD3" w:rsidRPr="00214CD3" w:rsidRDefault="00DC01C8" w:rsidP="00214CD3">
      <w:pPr>
        <w:pStyle w:val="ad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C399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716D6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2164"/>
        <w:gridCol w:w="1444"/>
      </w:tblGrid>
      <w:tr w:rsidR="00E14FA6" w:rsidRPr="00E14FA6" w:rsidTr="00F565C4">
        <w:trPr>
          <w:cantSplit/>
          <w:trHeight w:val="4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FA6" w:rsidRPr="00F565C4" w:rsidRDefault="00E14FA6" w:rsidP="00F565C4">
            <w:pPr>
              <w:pStyle w:val="a9"/>
              <w:spacing w:before="0" w:beforeAutospacing="0" w:after="0" w:afterAutospacing="0"/>
              <w:ind w:left="360"/>
              <w:rPr>
                <w:rFonts w:ascii="Times New Roman" w:hAnsi="Times New Roman"/>
                <w:b/>
              </w:rPr>
            </w:pPr>
            <w:r w:rsidRPr="00F565C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F565C4" w:rsidRDefault="00E14FA6" w:rsidP="0025530A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565C4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F565C4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565C4">
              <w:rPr>
                <w:b/>
                <w:bCs/>
              </w:rPr>
              <w:t xml:space="preserve">Кол-во часов </w:t>
            </w:r>
          </w:p>
          <w:p w:rsidR="00E14FA6" w:rsidRPr="00F565C4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14FA6" w:rsidRPr="00E14FA6" w:rsidTr="00F565C4">
        <w:trPr>
          <w:cantSplit/>
          <w:trHeight w:val="3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A6" w:rsidRPr="00E14FA6" w:rsidRDefault="00E14FA6" w:rsidP="0025530A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25530A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E14FA6" w:rsidRPr="00E14FA6" w:rsidTr="0025530A">
        <w:trPr>
          <w:trHeight w:val="36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E14FA6">
              <w:rPr>
                <w:b/>
              </w:rPr>
              <w:t>«Искусство в твоём доме»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E14FA6">
              <w:rPr>
                <w:b/>
              </w:rPr>
              <w:t>15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Изображение  любимой игрушки.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любимой  игрушки.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3-4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Украшение народной игрушки.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«Посуда у тебя дома». Изображение и роспись вазы для цветка (праздничный сервиз)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 xml:space="preserve">Лепка посуды из пластилина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«Мамин платок». Роспись платка.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9-10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Аппликация из ткани на платке.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«Обои и шторы в твоём доме». Создание эскизов для обоев и тканей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12-13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из бумаги для игрушечной комнаты.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«Твои книжки». Эскиз обложки книги и роспись.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Конструирование книжки – игрушки.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rPr>
                <w:b/>
              </w:rPr>
              <w:lastRenderedPageBreak/>
              <w:t>«Художник и музей»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E14FA6">
              <w:rPr>
                <w:b/>
              </w:rPr>
              <w:t>19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16-17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Художник и музей. Изображение музея, в котором  хотелось бы побывать.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«Картина – особый мир».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«Картина – пейзаж». Пейзаж на тему «Весенняя гроза».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«Картина – пейзаж».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Пейзаж на тему «Сады цветут».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Поделка на тему «Пейзаж любимого уголка».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23-24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«Картина – портрет». Портрет на тему «Отважный капитан».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Портрет любимого книжного героя.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26-27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Автопортрет с аппликационным украшением.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28-29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«Картина – натюрморт». Праздничный натюрморт «День рождения».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Натюрморт на тему «Весенний букет».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F565C4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31-32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Лепка предметов натюрморта.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2</w:t>
            </w:r>
          </w:p>
        </w:tc>
      </w:tr>
      <w:tr w:rsidR="00E14FA6" w:rsidRPr="00E14FA6" w:rsidTr="00214CD3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33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hAnsi="Times New Roman" w:cs="Times New Roman"/>
                <w:sz w:val="24"/>
                <w:szCs w:val="24"/>
              </w:rPr>
              <w:t>«Исторические картины и картины бытового жанра». Изображение русской былинной истории или повседневной жизни.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</w:pPr>
            <w:r w:rsidRPr="00E14FA6">
              <w:t>34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msonormalcxspmiddle"/>
              <w:contextualSpacing/>
            </w:pPr>
            <w:r w:rsidRPr="00E14FA6">
              <w:t>Итоговый урок. Праздник искусства. Экскурсия в музей.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</w:pPr>
            <w:r w:rsidRPr="00E14FA6">
              <w:t>1</w:t>
            </w:r>
          </w:p>
        </w:tc>
      </w:tr>
      <w:tr w:rsidR="00E14FA6" w:rsidRPr="00E14FA6" w:rsidTr="0025530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rPr>
                <w:b/>
              </w:rPr>
            </w:pPr>
            <w:r w:rsidRPr="00E14FA6">
              <w:rPr>
                <w:b/>
              </w:rPr>
              <w:t>Итого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25530A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E14FA6">
              <w:rPr>
                <w:b/>
              </w:rPr>
              <w:t>34</w:t>
            </w:r>
          </w:p>
        </w:tc>
      </w:tr>
    </w:tbl>
    <w:p w:rsidR="00E14FA6" w:rsidRPr="00E14FA6" w:rsidRDefault="00E14FA6" w:rsidP="00E14F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0169" w:rsidRDefault="00920169" w:rsidP="00214CD3">
      <w:pPr>
        <w:tabs>
          <w:tab w:val="left" w:pos="1260"/>
        </w:tabs>
        <w:autoSpaceDE w:val="0"/>
        <w:autoSpaceDN w:val="0"/>
        <w:adjustRightInd w:val="0"/>
        <w:spacing w:after="0"/>
        <w:rPr>
          <w:b/>
          <w:u w:val="single"/>
        </w:rPr>
      </w:pPr>
    </w:p>
    <w:p w:rsidR="00214CD3" w:rsidRPr="00214CD3" w:rsidRDefault="00214CD3" w:rsidP="00214CD3">
      <w:pPr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20169" w:rsidRDefault="00920169" w:rsidP="00BC29E0">
      <w:pPr>
        <w:pStyle w:val="ad"/>
        <w:tabs>
          <w:tab w:val="left" w:pos="1260"/>
        </w:tabs>
        <w:autoSpaceDE w:val="0"/>
        <w:autoSpaceDN w:val="0"/>
        <w:adjustRightInd w:val="0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20169" w:rsidRDefault="00920169" w:rsidP="00BC29E0">
      <w:pPr>
        <w:pStyle w:val="ad"/>
        <w:tabs>
          <w:tab w:val="left" w:pos="1260"/>
        </w:tabs>
        <w:autoSpaceDE w:val="0"/>
        <w:autoSpaceDN w:val="0"/>
        <w:adjustRightInd w:val="0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14FA6" w:rsidRPr="00214CD3" w:rsidRDefault="00DC01C8" w:rsidP="00214CD3">
      <w:pPr>
        <w:pStyle w:val="ad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C01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Календарно-те</w:t>
      </w:r>
      <w:r w:rsidR="00716D6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матическое планирование.</w:t>
      </w:r>
    </w:p>
    <w:tbl>
      <w:tblPr>
        <w:tblpPr w:leftFromText="180" w:rightFromText="180" w:vertAnchor="text" w:tblpXSpec="center" w:tblpY="1"/>
        <w:tblOverlap w:val="never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96"/>
        <w:gridCol w:w="1315"/>
        <w:gridCol w:w="953"/>
        <w:gridCol w:w="4150"/>
        <w:gridCol w:w="2977"/>
        <w:gridCol w:w="2938"/>
      </w:tblGrid>
      <w:tr w:rsidR="00E14FA6" w:rsidRPr="00E14FA6" w:rsidTr="00F565C4">
        <w:trPr>
          <w:trHeight w:val="1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424" w:hanging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E14FA6" w:rsidRPr="00E14FA6" w:rsidRDefault="00E14FA6" w:rsidP="00E1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14FA6" w:rsidRPr="00E14FA6" w:rsidTr="00F565C4">
        <w:trPr>
          <w:trHeight w:val="6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F56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E14FA6" w:rsidRPr="00E14FA6" w:rsidTr="00F565C4">
        <w:trPr>
          <w:trHeight w:val="9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изобразительного искусства. Изображение  любимой игрушки.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02.-04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 и объяснять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единство материала, формы и внешнего оформления игрушек (украшения). 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Учиться видеть и объяснять 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образное содержание конструк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и украшения предмета. 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игрушки: дымковские, филимоновские, городецкие, богородские. 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Создавать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игрушки из любых подручных материалов.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находить нужную информацию и пользоваться ею.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понимания особой роли культуры и искусства в жизни общества и каждого человека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любимой  игрушки.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14.09-18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21.09-25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народной игрушки.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28.09-02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 у тебя дома». Изображение и роспись вазы для цветка (праздничный сервиз)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05.-09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зависимость формы и декора посуды от материала (фарфор, фаянс, дерево, ме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талл, стекло).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Узнавать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образцы посуды, соз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данные мастерами промыслов (Гжель, Хохлома).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Выполнять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лепку посуды с рос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писью по белой грунтовке.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образцы, определять материалы, контролировать и корректировать свою работу, создавать образ в соответствии с замыслом и реализовывать его.</w:t>
            </w:r>
          </w:p>
        </w:tc>
        <w:tc>
          <w:tcPr>
            <w:tcW w:w="2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эстетические чувства, художественно-творческого мышление, наблюдательность и фантазию.</w:t>
            </w:r>
          </w:p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посуды из пластилина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«Мамин платок». 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платка.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23258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</w:t>
            </w:r>
            <w:r w:rsidR="00672F5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Воспринимать и эстетически оценивать разнообразие вариан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тов росписи ткани на примере платка. Различать постройку (компози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цию), украшение (характер деко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ра), изображение (стилизацию) в процессе создания образа платка. Создавать эскиз платка для ма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мы, девочки или бабушки (празд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ничного или повседневного).</w:t>
            </w:r>
          </w:p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на платке.</w:t>
            </w:r>
          </w:p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2четверть   05.11-08.11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на платке.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11.15.11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«Обои и шторы в твоём доме». </w:t>
            </w:r>
          </w:p>
          <w:p w:rsidR="00E14FA6" w:rsidRPr="00E14FA6" w:rsidRDefault="00E14FA6" w:rsidP="00E14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эскизов для обоев и тканей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 роль цвета и декора в создании образа комнаты. Создавать эскизы обоев или штор для комнаты, имеющей чёткое назначение (спальня, гос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тиная, детская).</w:t>
            </w:r>
          </w:p>
          <w:p w:rsidR="00E14FA6" w:rsidRPr="00E14FA6" w:rsidRDefault="00E14FA6" w:rsidP="00E14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 значение слова «ритм».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</w:t>
            </w: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мебели из бумаги для игрушечной комнаты.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мебели из бумаги для игрушечной комнаты.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F565C4">
        <w:trPr>
          <w:trHeight w:val="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«Твои книжки». </w:t>
            </w:r>
          </w:p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обложки книги и роспись.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Знать и называть отдельные эле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менты оформления книги (облож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ка, иллюстрации, буквицы). Разрабатывать детскую книж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ку-игрушку с иллюстрациями.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содержание и выразительные средства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2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</w:tr>
      <w:tr w:rsidR="00214CD3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книжки – игрушки.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музей.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музея, в котором  хотелось бы побывать.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23.12-24.12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слов «му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зей», «экспозиция», «коллек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ция». 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и объяснять 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национальным достоянием.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чувство гордости за культуру и искусство Родины, своего народа.</w:t>
            </w:r>
          </w:p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музей.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музея, в котором  хотелось бы побывать.</w:t>
            </w:r>
          </w:p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672F5B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09.01-10.01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слов «му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зей», «экспозиция», «коллек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ция». 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и объяснять 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</w:t>
            </w:r>
            <w:r w:rsidRPr="00E1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национальным достоянием.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чувство гордости за культуру и искусство Родины, своего народа.</w:t>
            </w:r>
          </w:p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– особый мир».</w:t>
            </w:r>
          </w:p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 значение словосоче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тания «музей искусства». Иметь представление о том, что карти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на - это особый мир, созданный художником, наполненный его мыслями, чувствами и пережи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ваниями.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чувство гордости за культуру и искусство Родины, своего народа.</w:t>
            </w:r>
          </w:p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«Картина – пейзаж». </w:t>
            </w:r>
          </w:p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на тему «Весенняя гроза».</w:t>
            </w:r>
          </w:p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Называть имена крупнейших русских художников- пейзажистов.</w:t>
            </w:r>
          </w:p>
          <w:p w:rsidR="00214CD3" w:rsidRPr="00E14FA6" w:rsidRDefault="00214CD3" w:rsidP="00E14FA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Изображать пейзаж по пред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ставлению. Выражать настрое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ние в пейзаже цветом. Понимать значение словосоче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таний «настроение природы», «оттенки цвета».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используя материалы представленных картин и учебника, выделять этапы работы.</w:t>
            </w:r>
          </w:p>
        </w:tc>
        <w:tc>
          <w:tcPr>
            <w:tcW w:w="2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</w:t>
            </w:r>
          </w:p>
          <w:p w:rsidR="00214CD3" w:rsidRPr="00E14FA6" w:rsidRDefault="00214CD3" w:rsidP="00E14FA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C04BB7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– пейзаж».</w:t>
            </w:r>
          </w:p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C04BB7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на тему «Сады цветут».</w:t>
            </w:r>
          </w:p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21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на тему «Пейзаж любимого уголка».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– портрет».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на тему «Отважный капитан».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Иметь представление об изо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бразительном жанре - портрете и нескольких известных картинах-портретах.</w:t>
            </w:r>
          </w:p>
          <w:p w:rsidR="00E14FA6" w:rsidRPr="00E14FA6" w:rsidRDefault="00E14FA6" w:rsidP="00E14FA6">
            <w:pPr>
              <w:spacing w:after="100" w:afterAutospacing="1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Создавать портрет кого-либо из дорогих, хорошо знакомых лю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дей или автопортрет (по пред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ставлению).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Default="00E14FA6" w:rsidP="00E14FA6">
            <w:pPr>
              <w:spacing w:after="100" w:afterAutospacing="1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средствах художественных произведений. Овладевать основами живописи. Умение осуществлять самоконтроль и корректировку хода работы и конечного результата.</w:t>
            </w:r>
          </w:p>
          <w:p w:rsidR="00214CD3" w:rsidRPr="00E14FA6" w:rsidRDefault="00214CD3" w:rsidP="00E14FA6">
            <w:pPr>
              <w:spacing w:after="100" w:afterAutospacing="1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– портрет».</w:t>
            </w:r>
          </w:p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на тему «Отважный капитан».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любимого книжного героя.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30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 с аппликационным украшением.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Иметь представление об изо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бразительном жанре - портрете и нескольких известных картинах-портретах.</w:t>
            </w:r>
          </w:p>
          <w:p w:rsidR="00E14FA6" w:rsidRPr="00E14FA6" w:rsidRDefault="00E14FA6" w:rsidP="00E14FA6">
            <w:pPr>
              <w:spacing w:after="100" w:afterAutospacing="1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Создавать портрет кого-либо из дорогих, хорошо знакомых лю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дей или автопортрет (по пред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ставлению).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Default="00E14FA6" w:rsidP="00E14FA6">
            <w:pPr>
              <w:spacing w:after="100" w:afterAutospacing="1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средствах художественных произведений. Овладевать основами живописи. Умение осуществлять самоконтроль и корректировку хода работы и конечного результата.</w:t>
            </w:r>
          </w:p>
          <w:p w:rsidR="00214CD3" w:rsidRPr="00E14FA6" w:rsidRDefault="00214CD3" w:rsidP="00E14FA6">
            <w:pPr>
              <w:spacing w:after="100" w:afterAutospacing="1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E14FA6" w:rsidRPr="00E14FA6" w:rsidRDefault="00E14FA6" w:rsidP="00E14FA6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 с аппликационным украшением.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FA6" w:rsidRPr="00E14FA6" w:rsidTr="00214CD3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«Картина – натюрморт». </w:t>
            </w:r>
          </w:p>
          <w:p w:rsidR="00E14FA6" w:rsidRPr="00E14FA6" w:rsidRDefault="00E14FA6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натюрморт </w:t>
            </w:r>
          </w:p>
          <w:p w:rsidR="00E14FA6" w:rsidRPr="00E14FA6" w:rsidRDefault="00E14FA6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рождения».</w:t>
            </w:r>
          </w:p>
          <w:p w:rsidR="00E14FA6" w:rsidRPr="00E14FA6" w:rsidRDefault="00E14FA6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4979A1" w:rsidP="00E1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 значение слова «на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тюрморт». Понимать, что в на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тюрморте важную роль играет настроение, которое художник передаёт цветом. Называть имена нескольких художников, работавших в жанре натюр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морта.</w:t>
            </w:r>
          </w:p>
          <w:p w:rsidR="00E14FA6" w:rsidRDefault="00E14FA6" w:rsidP="00E14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Создавать натюрморт по пред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ставлению с выражением на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строения.</w:t>
            </w:r>
          </w:p>
          <w:p w:rsidR="00214CD3" w:rsidRPr="00E14FA6" w:rsidRDefault="00214CD3" w:rsidP="00E14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умением творческого видения с позиций художника, т. е. умением сравнивать, анализировать, выделять главное, обобщать.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6" w:rsidRPr="00E14FA6" w:rsidRDefault="00E14FA6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уважительное отношение к культуре и искусству других народов нашей страны и мира в целом.</w:t>
            </w:r>
          </w:p>
          <w:p w:rsidR="00E14FA6" w:rsidRPr="00E14FA6" w:rsidRDefault="00E14FA6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214CD3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«Картина – натюрморт». </w:t>
            </w:r>
          </w:p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натюрморт </w:t>
            </w:r>
          </w:p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рождения».</w:t>
            </w:r>
          </w:p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06.04-10.04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Понимать значение слова «на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тюрморт». Понимать, что в на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тюрморте важную роль играет 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настроение, которое художник передаёт цветом. Называть имена нескольких художников, работавших в жанре натюр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морта.</w:t>
            </w:r>
          </w:p>
          <w:p w:rsidR="00214CD3" w:rsidRPr="00E14FA6" w:rsidRDefault="00214CD3" w:rsidP="00E14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Создавать натюрморт по пред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ставлению с выражением на</w:t>
            </w:r>
            <w:r w:rsidRPr="00E14F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строения.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Овладеть умением творческого видения с позиций художника, т. е. </w:t>
            </w: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умением сравнивать, анализировать, выделять главное, обобщать.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уважительное отношение к культуре и искусству </w:t>
            </w: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народов нашей страны и мира в целом.</w:t>
            </w:r>
          </w:p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214CD3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на тему «Весенний букет».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214CD3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предметов натюрморта.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1C0EDF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натюрморта.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1C0EDF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«Исторические картины и картины бытового жанра».</w:t>
            </w:r>
          </w:p>
          <w:p w:rsidR="00214CD3" w:rsidRPr="00E14FA6" w:rsidRDefault="00214CD3" w:rsidP="00E1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русской былинной истории или повседневной жизни.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D3" w:rsidRPr="00E14FA6" w:rsidTr="00F565C4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F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Праздник искусства. Экскурсия в музей.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Pr="00E14FA6" w:rsidRDefault="00214CD3" w:rsidP="00E14FA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FA6" w:rsidRPr="00E14FA6" w:rsidRDefault="00E14FA6" w:rsidP="00E14F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FA6" w:rsidRPr="00E14FA6" w:rsidRDefault="00E14FA6" w:rsidP="00E14FA6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35939" w:rsidRDefault="00C35939" w:rsidP="00C35939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35939" w:rsidRPr="00C35939" w:rsidRDefault="00C35939" w:rsidP="00C35939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C01C8" w:rsidRDefault="00DC01C8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C01C8" w:rsidRDefault="00DC01C8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4CD3" w:rsidRDefault="00214CD3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4CD3" w:rsidRDefault="00214CD3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4CD3" w:rsidRDefault="00214CD3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C29E0" w:rsidRDefault="00BC29E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C29E0" w:rsidRDefault="00BC29E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C29E0" w:rsidRDefault="00BC29E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C29E0" w:rsidRDefault="00BC29E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C29E0" w:rsidRDefault="00BC29E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5C20" w:rsidRDefault="00AE5617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Материально- техническое об</w:t>
      </w:r>
      <w:r w:rsidR="00214CD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еспечение учебного предмета «Изобразительное искусство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585C20" w:rsidRDefault="00585C2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c"/>
        <w:tblW w:w="13149" w:type="dxa"/>
        <w:tblLayout w:type="fixed"/>
        <w:tblLook w:val="04A0" w:firstRow="1" w:lastRow="0" w:firstColumn="1" w:lastColumn="0" w:noHBand="0" w:noVBand="1"/>
      </w:tblPr>
      <w:tblGrid>
        <w:gridCol w:w="959"/>
        <w:gridCol w:w="12190"/>
      </w:tblGrid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учебник для общеобразоват. учреждений: 3 кл. / И.Э. Кашекова, А.Л. Кашеков. – М. : Академкнига/Учебник, 2013. – 112 с. : цв. ил.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наглядные пособия 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Хрестоматии литературных произведений к урокам изобразительного искусства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искусству (о художниках, художественных музеях). Книги по стилям изобразительного искусства и архитектуры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цветоведению, перспективе, построению орнамента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материал: карточки по художественной грамоте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художественным программным обеспечением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</w:tc>
      </w:tr>
      <w:tr w:rsidR="00214CD3" w:rsidTr="00214C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3" w:rsidRDefault="00214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3" w:rsidRDefault="00214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</w:tr>
    </w:tbl>
    <w:p w:rsidR="00585C20" w:rsidRDefault="00585C20">
      <w:pPr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85C20" w:rsidRDefault="00585C2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85C20" w:rsidRDefault="00585C2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85C20" w:rsidRDefault="00585C20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85C20" w:rsidRDefault="00585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C20" w:rsidRDefault="00585C20"/>
    <w:sectPr w:rsidR="00585C20" w:rsidSect="00214C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B2" w:rsidRDefault="00ED00B2" w:rsidP="00BC29E0">
      <w:pPr>
        <w:spacing w:after="0" w:line="240" w:lineRule="auto"/>
      </w:pPr>
      <w:r>
        <w:separator/>
      </w:r>
    </w:p>
  </w:endnote>
  <w:endnote w:type="continuationSeparator" w:id="0">
    <w:p w:rsidR="00ED00B2" w:rsidRDefault="00ED00B2" w:rsidP="00BC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B2" w:rsidRDefault="00ED00B2" w:rsidP="00BC29E0">
      <w:pPr>
        <w:spacing w:after="0" w:line="240" w:lineRule="auto"/>
      </w:pPr>
      <w:r>
        <w:separator/>
      </w:r>
    </w:p>
  </w:footnote>
  <w:footnote w:type="continuationSeparator" w:id="0">
    <w:p w:rsidR="00ED00B2" w:rsidRDefault="00ED00B2" w:rsidP="00BC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AB1"/>
    <w:multiLevelType w:val="hybridMultilevel"/>
    <w:tmpl w:val="D2E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183"/>
    <w:multiLevelType w:val="hybridMultilevel"/>
    <w:tmpl w:val="2C1A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5446"/>
    <w:multiLevelType w:val="hybridMultilevel"/>
    <w:tmpl w:val="D360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03D"/>
    <w:multiLevelType w:val="hybridMultilevel"/>
    <w:tmpl w:val="54720526"/>
    <w:lvl w:ilvl="0" w:tplc="FED24520">
      <w:start w:val="6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28"/>
    <w:multiLevelType w:val="hybridMultilevel"/>
    <w:tmpl w:val="0FF2F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7DDD"/>
    <w:multiLevelType w:val="hybridMultilevel"/>
    <w:tmpl w:val="9F609474"/>
    <w:lvl w:ilvl="0" w:tplc="D2324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03AE"/>
    <w:multiLevelType w:val="hybridMultilevel"/>
    <w:tmpl w:val="6D92ED82"/>
    <w:lvl w:ilvl="0" w:tplc="384406A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A0184"/>
    <w:multiLevelType w:val="hybridMultilevel"/>
    <w:tmpl w:val="9B0EF46E"/>
    <w:lvl w:ilvl="0" w:tplc="51E408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37E52"/>
    <w:multiLevelType w:val="multilevel"/>
    <w:tmpl w:val="4C437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716A"/>
    <w:multiLevelType w:val="hybridMultilevel"/>
    <w:tmpl w:val="3F5E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51D9"/>
    <w:multiLevelType w:val="hybridMultilevel"/>
    <w:tmpl w:val="8D2087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0C8"/>
    <w:rsid w:val="00015EB3"/>
    <w:rsid w:val="00072ABD"/>
    <w:rsid w:val="000C3996"/>
    <w:rsid w:val="00106ED3"/>
    <w:rsid w:val="001A6AFB"/>
    <w:rsid w:val="00214CD3"/>
    <w:rsid w:val="00232583"/>
    <w:rsid w:val="00276074"/>
    <w:rsid w:val="00282F71"/>
    <w:rsid w:val="00300CD8"/>
    <w:rsid w:val="003927F8"/>
    <w:rsid w:val="0039541E"/>
    <w:rsid w:val="003C5369"/>
    <w:rsid w:val="004456A7"/>
    <w:rsid w:val="004979A1"/>
    <w:rsid w:val="00511075"/>
    <w:rsid w:val="005716FC"/>
    <w:rsid w:val="00585C20"/>
    <w:rsid w:val="005B0000"/>
    <w:rsid w:val="00672F5B"/>
    <w:rsid w:val="00716D68"/>
    <w:rsid w:val="00737AE5"/>
    <w:rsid w:val="0079098D"/>
    <w:rsid w:val="00920169"/>
    <w:rsid w:val="00983031"/>
    <w:rsid w:val="009C14B4"/>
    <w:rsid w:val="00A870C8"/>
    <w:rsid w:val="00AB7A1A"/>
    <w:rsid w:val="00AE5617"/>
    <w:rsid w:val="00B02807"/>
    <w:rsid w:val="00BC29E0"/>
    <w:rsid w:val="00BC5B1B"/>
    <w:rsid w:val="00BF21D5"/>
    <w:rsid w:val="00BF4B18"/>
    <w:rsid w:val="00C011D6"/>
    <w:rsid w:val="00C14A45"/>
    <w:rsid w:val="00C35939"/>
    <w:rsid w:val="00C35A5A"/>
    <w:rsid w:val="00C773CE"/>
    <w:rsid w:val="00CE7D08"/>
    <w:rsid w:val="00D04DD8"/>
    <w:rsid w:val="00DC01C8"/>
    <w:rsid w:val="00E14FA6"/>
    <w:rsid w:val="00ED00B2"/>
    <w:rsid w:val="00EF1BEC"/>
    <w:rsid w:val="00F565C4"/>
    <w:rsid w:val="00F72DCD"/>
    <w:rsid w:val="00FD3F4B"/>
    <w:rsid w:val="00FE1064"/>
    <w:rsid w:val="0E43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164D"/>
  <w15:docId w15:val="{119F8B3F-18EF-4D26-8A78-FDBF15C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00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rsid w:val="005B00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B00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B00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5B0000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5B0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a">
    <w:name w:val="Emphasis"/>
    <w:basedOn w:val="a0"/>
    <w:uiPriority w:val="20"/>
    <w:qFormat/>
    <w:rsid w:val="005B0000"/>
    <w:rPr>
      <w:i/>
      <w:iCs/>
    </w:rPr>
  </w:style>
  <w:style w:type="character" w:styleId="ab">
    <w:name w:val="Strong"/>
    <w:basedOn w:val="a0"/>
    <w:uiPriority w:val="22"/>
    <w:qFormat/>
    <w:rsid w:val="005B0000"/>
    <w:rPr>
      <w:b/>
      <w:bCs/>
    </w:rPr>
  </w:style>
  <w:style w:type="table" w:styleId="ac">
    <w:name w:val="Table Grid"/>
    <w:basedOn w:val="a1"/>
    <w:rsid w:val="005B000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5B00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34"/>
    <w:qFormat/>
    <w:rsid w:val="005B0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5B0000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B000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2">
    <w:name w:val="Без интервала1"/>
    <w:uiPriority w:val="1"/>
    <w:qFormat/>
    <w:rsid w:val="005B0000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body">
    <w:name w:val="body"/>
    <w:basedOn w:val="a"/>
    <w:rsid w:val="005B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rsid w:val="005B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rsid w:val="005B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000"/>
  </w:style>
  <w:style w:type="paragraph" w:customStyle="1" w:styleId="3">
    <w:name w:val="Заголовок 3+"/>
    <w:basedOn w:val="a"/>
    <w:rsid w:val="005B000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5B0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92"/>
      <w:sz w:val="24"/>
      <w:szCs w:val="24"/>
      <w:lang w:eastAsia="en-US"/>
    </w:rPr>
  </w:style>
  <w:style w:type="character" w:customStyle="1" w:styleId="110">
    <w:name w:val="Основной текст (11)"/>
    <w:basedOn w:val="a0"/>
    <w:uiPriority w:val="99"/>
    <w:rsid w:val="005B0000"/>
    <w:rPr>
      <w:rFonts w:ascii="Times New Roman" w:hAnsi="Times New Roman" w:cs="Times New Roman"/>
      <w:spacing w:val="0"/>
      <w:sz w:val="20"/>
      <w:szCs w:val="20"/>
    </w:rPr>
  </w:style>
  <w:style w:type="character" w:customStyle="1" w:styleId="111">
    <w:name w:val="Основной текст (11) + Полужирный"/>
    <w:basedOn w:val="a0"/>
    <w:uiPriority w:val="99"/>
    <w:rsid w:val="005B0000"/>
    <w:rPr>
      <w:b/>
      <w:bCs/>
      <w:sz w:val="20"/>
      <w:szCs w:val="20"/>
      <w:shd w:val="clear" w:color="auto" w:fill="FFFFFF"/>
    </w:rPr>
  </w:style>
  <w:style w:type="character" w:customStyle="1" w:styleId="910pt13">
    <w:name w:val="Основной текст (9) + 10 pt13"/>
    <w:basedOn w:val="a0"/>
    <w:uiPriority w:val="99"/>
    <w:rsid w:val="005B00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910pt15">
    <w:name w:val="Основной текст (9) + 10 pt15"/>
    <w:basedOn w:val="a0"/>
    <w:uiPriority w:val="99"/>
    <w:rsid w:val="005B00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910pt9">
    <w:name w:val="Основной текст (9) + 10 pt9"/>
    <w:basedOn w:val="a0"/>
    <w:uiPriority w:val="99"/>
    <w:rsid w:val="005B00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910pt7">
    <w:name w:val="Основной текст (9) + 10 pt7"/>
    <w:basedOn w:val="a0"/>
    <w:uiPriority w:val="99"/>
    <w:rsid w:val="005B00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FontStyle11">
    <w:name w:val="Font Style11"/>
    <w:basedOn w:val="a0"/>
    <w:rsid w:val="005B000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00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99"/>
    <w:unhideWhenUsed/>
    <w:rsid w:val="00737AE5"/>
    <w:pPr>
      <w:ind w:left="720"/>
      <w:contextualSpacing/>
    </w:pPr>
  </w:style>
  <w:style w:type="paragraph" w:customStyle="1" w:styleId="p1">
    <w:name w:val="p1"/>
    <w:basedOn w:val="a"/>
    <w:rsid w:val="00E1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1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C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29E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FBEC6-BAD6-48E2-AEB2-68A5B8F8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35</cp:revision>
  <cp:lastPrinted>2019-08-21T05:40:00Z</cp:lastPrinted>
  <dcterms:created xsi:type="dcterms:W3CDTF">2018-08-28T15:04:00Z</dcterms:created>
  <dcterms:modified xsi:type="dcterms:W3CDTF">2020-11-20T11:21:00Z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