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5E" w:rsidRPr="008D7AD7" w:rsidRDefault="004D2A12" w:rsidP="008D7AD7">
      <w:pPr>
        <w:suppressAutoHyphens/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76EBDE" wp14:editId="24003A01">
            <wp:extent cx="865632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AD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proofErr w:type="gramStart"/>
      <w:r w:rsidR="00EB1B5E" w:rsidRPr="008D7AD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lastRenderedPageBreak/>
        <w:t>Пояснительная  записка</w:t>
      </w:r>
      <w:proofErr w:type="gramEnd"/>
    </w:p>
    <w:p w:rsidR="00F60548" w:rsidRPr="00B17429" w:rsidRDefault="00F60548" w:rsidP="00F6054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color w:val="00B050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Рабочая программа по немецкому языку для 10 касса составлена на основе федерального государственного образовательного стандарта основного  общего образования и примерной программы основного общего образования по немецкому языку  на основе авторской программы  О.А. Радченко ,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М.А.Лытаевой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  к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УМК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 «Вундеркинды Плюс»</w:t>
      </w:r>
      <w:r w:rsidRPr="00B17429">
        <w:rPr>
          <w:rFonts w:ascii="Times New Roman" w:eastAsia="Times New Roman" w:hAnsi="Times New Roman" w:cs="Times New Roman"/>
          <w:color w:val="00B050"/>
          <w:lang w:eastAsia="ru-RU"/>
        </w:rPr>
        <w:t xml:space="preserve"> - </w:t>
      </w:r>
      <w:r w:rsidRPr="00B17429">
        <w:rPr>
          <w:rFonts w:ascii="Times New Roman" w:eastAsia="Times New Roman" w:hAnsi="Times New Roman" w:cs="Times New Roman"/>
          <w:lang w:eastAsia="ru-RU"/>
        </w:rPr>
        <w:t>М.: Просвещение, 2017.</w:t>
      </w:r>
      <w:r w:rsidRPr="00B17429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</w:p>
    <w:p w:rsidR="00F60548" w:rsidRPr="00B17429" w:rsidRDefault="00F60548" w:rsidP="00F60548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B17429">
        <w:rPr>
          <w:rFonts w:ascii="Times New Roman" w:eastAsia="Calibri" w:hAnsi="Times New Roman" w:cs="Times New Roman"/>
        </w:rPr>
        <w:t xml:space="preserve">Рабочая программа ориентирована на использование учебно-методического </w:t>
      </w:r>
      <w:proofErr w:type="gramStart"/>
      <w:r w:rsidRPr="00B17429">
        <w:rPr>
          <w:rFonts w:ascii="Times New Roman" w:eastAsia="Calibri" w:hAnsi="Times New Roman" w:cs="Times New Roman"/>
        </w:rPr>
        <w:t xml:space="preserve">комплекса  </w:t>
      </w:r>
      <w:proofErr w:type="spellStart"/>
      <w:r w:rsidRPr="00B17429">
        <w:rPr>
          <w:rFonts w:ascii="Times New Roman" w:eastAsia="Calibri" w:hAnsi="Times New Roman" w:cs="Times New Roman"/>
          <w:lang w:val="en-US"/>
        </w:rPr>
        <w:t>Wunderkinder</w:t>
      </w:r>
      <w:proofErr w:type="spellEnd"/>
      <w:proofErr w:type="gramEnd"/>
      <w:r w:rsidRPr="00B17429">
        <w:rPr>
          <w:rFonts w:ascii="Times New Roman" w:eastAsia="Calibri" w:hAnsi="Times New Roman" w:cs="Times New Roman"/>
        </w:rPr>
        <w:t xml:space="preserve"> </w:t>
      </w:r>
      <w:r w:rsidRPr="00B17429">
        <w:rPr>
          <w:rFonts w:ascii="Times New Roman" w:eastAsia="Calibri" w:hAnsi="Times New Roman" w:cs="Times New Roman"/>
          <w:lang w:val="en-US"/>
        </w:rPr>
        <w:t>plus</w:t>
      </w:r>
      <w:r w:rsidRPr="00B17429">
        <w:rPr>
          <w:rFonts w:ascii="Times New Roman" w:eastAsia="Calibri" w:hAnsi="Times New Roman" w:cs="Times New Roman"/>
        </w:rPr>
        <w:t xml:space="preserve">  (Вундеркинды +) и включает в себя: 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</w:rPr>
        <w:sym w:font="Symbol" w:char="F0B7"/>
      </w:r>
      <w:r w:rsidRPr="00B17429">
        <w:rPr>
          <w:rFonts w:ascii="Times New Roman" w:eastAsia="Calibri" w:hAnsi="Times New Roman" w:cs="Times New Roman"/>
        </w:rPr>
        <w:t xml:space="preserve"> Немецкий язык. Рабочие программы. Предметная линия учебников «Вундеркинды Плюс». 10–11 классы – автор М. А. Лытаева;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</w:rPr>
        <w:sym w:font="Symbol" w:char="F0B7"/>
      </w:r>
      <w:r w:rsidRPr="00B17429">
        <w:rPr>
          <w:rFonts w:ascii="Times New Roman" w:eastAsia="Calibri" w:hAnsi="Times New Roman" w:cs="Times New Roman"/>
        </w:rPr>
        <w:t xml:space="preserve"> Учебник (</w:t>
      </w:r>
      <w:proofErr w:type="spellStart"/>
      <w:r w:rsidRPr="00B17429">
        <w:rPr>
          <w:rFonts w:ascii="Times New Roman" w:eastAsia="Calibri" w:hAnsi="Times New Roman" w:cs="Times New Roman"/>
        </w:rPr>
        <w:t>Lehrbuch</w:t>
      </w:r>
      <w:proofErr w:type="spellEnd"/>
      <w:r w:rsidRPr="00B17429">
        <w:rPr>
          <w:rFonts w:ascii="Times New Roman" w:eastAsia="Calibri" w:hAnsi="Times New Roman" w:cs="Times New Roman"/>
        </w:rPr>
        <w:t xml:space="preserve"> – </w:t>
      </w:r>
      <w:proofErr w:type="spellStart"/>
      <w:r w:rsidRPr="00B17429">
        <w:rPr>
          <w:rFonts w:ascii="Times New Roman" w:eastAsia="Calibri" w:hAnsi="Times New Roman" w:cs="Times New Roman"/>
        </w:rPr>
        <w:t>LB</w:t>
      </w:r>
      <w:proofErr w:type="spellEnd"/>
      <w:r w:rsidRPr="00B17429">
        <w:rPr>
          <w:rFonts w:ascii="Times New Roman" w:eastAsia="Calibri" w:hAnsi="Times New Roman" w:cs="Times New Roman"/>
        </w:rPr>
        <w:t xml:space="preserve">) – </w:t>
      </w:r>
      <w:r w:rsidRPr="00B17429">
        <w:rPr>
          <w:rFonts w:ascii="Times New Roman" w:eastAsia="Calibri" w:hAnsi="Times New Roman" w:cs="Times New Roman"/>
          <w:color w:val="000000"/>
        </w:rPr>
        <w:t xml:space="preserve">10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класс :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 xml:space="preserve"> учебник  для общеобразовательных организаций : базовый и углубленные уровни /  </w:t>
      </w:r>
      <w:r w:rsidRPr="00B17429">
        <w:rPr>
          <w:rFonts w:ascii="Times New Roman" w:eastAsia="Calibri" w:hAnsi="Times New Roman" w:cs="Times New Roman"/>
        </w:rPr>
        <w:t xml:space="preserve">– </w:t>
      </w:r>
      <w:proofErr w:type="spellStart"/>
      <w:r w:rsidRPr="00B17429">
        <w:rPr>
          <w:rFonts w:ascii="Times New Roman" w:eastAsia="Calibri" w:hAnsi="Times New Roman" w:cs="Times New Roman"/>
        </w:rPr>
        <w:t>О.А</w:t>
      </w:r>
      <w:proofErr w:type="spellEnd"/>
      <w:r w:rsidRPr="00B17429">
        <w:rPr>
          <w:rFonts w:ascii="Times New Roman" w:eastAsia="Calibri" w:hAnsi="Times New Roman" w:cs="Times New Roman"/>
        </w:rPr>
        <w:t xml:space="preserve">. Радченко, </w:t>
      </w:r>
      <w:proofErr w:type="spellStart"/>
      <w:r w:rsidRPr="00B17429">
        <w:rPr>
          <w:rFonts w:ascii="Times New Roman" w:eastAsia="Calibri" w:hAnsi="Times New Roman" w:cs="Times New Roman"/>
        </w:rPr>
        <w:t>М.А</w:t>
      </w:r>
      <w:proofErr w:type="spellEnd"/>
      <w:r w:rsidRPr="00B17429">
        <w:rPr>
          <w:rFonts w:ascii="Times New Roman" w:eastAsia="Calibri" w:hAnsi="Times New Roman" w:cs="Times New Roman"/>
        </w:rPr>
        <w:t xml:space="preserve">. </w:t>
      </w:r>
      <w:proofErr w:type="spellStart"/>
      <w:r w:rsidRPr="00B17429">
        <w:rPr>
          <w:rFonts w:ascii="Times New Roman" w:eastAsia="Calibri" w:hAnsi="Times New Roman" w:cs="Times New Roman"/>
        </w:rPr>
        <w:t>Лытаева,О</w:t>
      </w:r>
      <w:proofErr w:type="spellEnd"/>
      <w:r w:rsidRPr="00B17429">
        <w:rPr>
          <w:rFonts w:ascii="Times New Roman" w:eastAsia="Calibri" w:hAnsi="Times New Roman" w:cs="Times New Roman"/>
        </w:rPr>
        <w:t xml:space="preserve">. В. </w:t>
      </w:r>
      <w:proofErr w:type="spellStart"/>
      <w:r w:rsidRPr="00B17429">
        <w:rPr>
          <w:rFonts w:ascii="Times New Roman" w:eastAsia="Calibri" w:hAnsi="Times New Roman" w:cs="Times New Roman"/>
        </w:rPr>
        <w:t>Гутброд</w:t>
      </w:r>
      <w:proofErr w:type="spellEnd"/>
      <w:r w:rsidRPr="00B17429">
        <w:rPr>
          <w:rFonts w:ascii="Times New Roman" w:eastAsia="Calibri" w:hAnsi="Times New Roman" w:cs="Times New Roman"/>
        </w:rPr>
        <w:t>.-</w:t>
      </w:r>
      <w:r w:rsidRPr="00B17429">
        <w:rPr>
          <w:rFonts w:ascii="Times New Roman" w:eastAsia="Calibri" w:hAnsi="Times New Roman" w:cs="Times New Roman"/>
          <w:color w:val="000000"/>
        </w:rPr>
        <w:t xml:space="preserve"> М. : Просвещение, 2019. – 255 с.: – ил.- (Вундеркинды Плюс);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</w:rPr>
        <w:sym w:font="Symbol" w:char="F0B7"/>
      </w:r>
      <w:r w:rsidRPr="00B17429">
        <w:rPr>
          <w:rFonts w:ascii="Times New Roman" w:eastAsia="Calibri" w:hAnsi="Times New Roman" w:cs="Times New Roman"/>
        </w:rPr>
        <w:t xml:space="preserve"> Рабочая тетрадь (</w:t>
      </w:r>
      <w:proofErr w:type="spellStart"/>
      <w:r w:rsidRPr="00B17429">
        <w:rPr>
          <w:rFonts w:ascii="Times New Roman" w:eastAsia="Calibri" w:hAnsi="Times New Roman" w:cs="Times New Roman"/>
        </w:rPr>
        <w:t>Arbeitsbuch</w:t>
      </w:r>
      <w:proofErr w:type="spellEnd"/>
      <w:r w:rsidRPr="00B17429">
        <w:rPr>
          <w:rFonts w:ascii="Times New Roman" w:eastAsia="Calibri" w:hAnsi="Times New Roman" w:cs="Times New Roman"/>
        </w:rPr>
        <w:t xml:space="preserve"> – </w:t>
      </w:r>
      <w:proofErr w:type="spellStart"/>
      <w:r w:rsidRPr="00B17429">
        <w:rPr>
          <w:rFonts w:ascii="Times New Roman" w:eastAsia="Calibri" w:hAnsi="Times New Roman" w:cs="Times New Roman"/>
        </w:rPr>
        <w:t>AB</w:t>
      </w:r>
      <w:proofErr w:type="spellEnd"/>
      <w:r w:rsidRPr="00B17429">
        <w:rPr>
          <w:rFonts w:ascii="Times New Roman" w:eastAsia="Calibri" w:hAnsi="Times New Roman" w:cs="Times New Roman"/>
        </w:rPr>
        <w:t xml:space="preserve">) – </w:t>
      </w:r>
      <w:r w:rsidRPr="00B17429">
        <w:rPr>
          <w:rFonts w:ascii="Times New Roman" w:eastAsia="Calibri" w:hAnsi="Times New Roman" w:cs="Times New Roman"/>
          <w:color w:val="000000"/>
        </w:rPr>
        <w:t xml:space="preserve">10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класс :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 xml:space="preserve"> рабочая тетрадь  для общеобразовательных организаций : базовый и углубленные уровни /</w:t>
      </w:r>
      <w:r w:rsidRPr="00B17429">
        <w:rPr>
          <w:rFonts w:ascii="Times New Roman" w:eastAsia="Calibri" w:hAnsi="Times New Roman" w:cs="Times New Roman"/>
        </w:rPr>
        <w:t xml:space="preserve"> М. А. Лытаева, Н. </w:t>
      </w:r>
      <w:proofErr w:type="spellStart"/>
      <w:r w:rsidRPr="00B17429">
        <w:rPr>
          <w:rFonts w:ascii="Times New Roman" w:eastAsia="Calibri" w:hAnsi="Times New Roman" w:cs="Times New Roman"/>
        </w:rPr>
        <w:t>В.Базина</w:t>
      </w:r>
      <w:proofErr w:type="spellEnd"/>
      <w:r w:rsidRPr="00B17429">
        <w:rPr>
          <w:rFonts w:ascii="Times New Roman" w:eastAsia="Calibri" w:hAnsi="Times New Roman" w:cs="Times New Roman"/>
          <w:color w:val="000000"/>
        </w:rPr>
        <w:t xml:space="preserve">–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М. :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 xml:space="preserve"> Просвещение, 2018. –127 с.: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– .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>- (Вундеркинды Плюс).</w:t>
      </w:r>
      <w:r w:rsidRPr="00B17429">
        <w:rPr>
          <w:rFonts w:ascii="Times New Roman" w:eastAsia="Calibri" w:hAnsi="Times New Roman" w:cs="Times New Roman"/>
          <w:bCs/>
        </w:rPr>
        <w:t>;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</w:rPr>
        <w:sym w:font="Symbol" w:char="F0B7"/>
      </w:r>
      <w:r w:rsidRPr="00B17429">
        <w:rPr>
          <w:rFonts w:ascii="Times New Roman" w:eastAsia="Calibri" w:hAnsi="Times New Roman" w:cs="Times New Roman"/>
        </w:rPr>
        <w:t xml:space="preserve"> Книга для учителя (</w:t>
      </w:r>
      <w:proofErr w:type="spellStart"/>
      <w:r w:rsidRPr="00B17429">
        <w:rPr>
          <w:rFonts w:ascii="Times New Roman" w:eastAsia="Calibri" w:hAnsi="Times New Roman" w:cs="Times New Roman"/>
        </w:rPr>
        <w:t>Lehrerhandbuch</w:t>
      </w:r>
      <w:proofErr w:type="spellEnd"/>
      <w:r w:rsidRPr="00B17429">
        <w:rPr>
          <w:rFonts w:ascii="Times New Roman" w:eastAsia="Calibri" w:hAnsi="Times New Roman" w:cs="Times New Roman"/>
        </w:rPr>
        <w:t xml:space="preserve">) – </w:t>
      </w:r>
      <w:r w:rsidRPr="00B17429">
        <w:rPr>
          <w:rFonts w:ascii="Times New Roman" w:eastAsia="Calibri" w:hAnsi="Times New Roman" w:cs="Times New Roman"/>
          <w:color w:val="000000"/>
        </w:rPr>
        <w:t xml:space="preserve">10 класс : учебное  пособие для общеобразовательных организаций : базовый и углубленные уровни / М. А. Лытаева. –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М. :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 xml:space="preserve"> Просвещение, 2018. – 226 с.: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– .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>- (Вундеркинды Плюс).</w:t>
      </w:r>
      <w:r w:rsidRPr="00B17429">
        <w:rPr>
          <w:rFonts w:ascii="Times New Roman" w:eastAsia="Calibri" w:hAnsi="Times New Roman" w:cs="Times New Roman"/>
          <w:bCs/>
        </w:rPr>
        <w:t>;</w:t>
      </w:r>
    </w:p>
    <w:p w:rsidR="00F60548" w:rsidRPr="00B17429" w:rsidRDefault="00F60548" w:rsidP="00F60548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ru-RU"/>
        </w:rPr>
      </w:pPr>
      <w:proofErr w:type="spellStart"/>
      <w:r w:rsidRPr="00B17429">
        <w:rPr>
          <w:rFonts w:ascii="Times New Roman" w:eastAsia="Calibri" w:hAnsi="Times New Roman" w:cs="Times New Roman"/>
          <w:bCs/>
          <w:lang w:eastAsia="ru-RU"/>
        </w:rPr>
        <w:t>Аудиоприложение</w:t>
      </w:r>
      <w:proofErr w:type="spellEnd"/>
      <w:r w:rsidRPr="00B17429">
        <w:rPr>
          <w:rFonts w:ascii="Times New Roman" w:eastAsia="Calibri" w:hAnsi="Times New Roman" w:cs="Times New Roman"/>
          <w:bCs/>
          <w:lang w:eastAsia="ru-RU"/>
        </w:rPr>
        <w:t xml:space="preserve"> (</w:t>
      </w:r>
      <w:r w:rsidRPr="00B17429">
        <w:rPr>
          <w:rFonts w:ascii="Times New Roman" w:eastAsia="Calibri" w:hAnsi="Times New Roman" w:cs="Times New Roman"/>
          <w:bCs/>
          <w:lang w:val="en-US" w:eastAsia="ru-RU"/>
        </w:rPr>
        <w:t>CD</w:t>
      </w:r>
      <w:r w:rsidRPr="00B17429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17429">
        <w:rPr>
          <w:rFonts w:ascii="Times New Roman" w:eastAsia="Calibri" w:hAnsi="Times New Roman" w:cs="Times New Roman"/>
          <w:bCs/>
          <w:lang w:val="en-US" w:eastAsia="ru-RU"/>
        </w:rPr>
        <w:t>MP</w:t>
      </w:r>
      <w:r w:rsidRPr="00B17429">
        <w:rPr>
          <w:rFonts w:ascii="Times New Roman" w:eastAsia="Calibri" w:hAnsi="Times New Roman" w:cs="Times New Roman"/>
          <w:bCs/>
          <w:lang w:eastAsia="ru-RU"/>
        </w:rPr>
        <w:t>3);</w:t>
      </w:r>
    </w:p>
    <w:p w:rsidR="00F60548" w:rsidRPr="00B17429" w:rsidRDefault="00F60548" w:rsidP="00F60548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B17429">
        <w:rPr>
          <w:rFonts w:ascii="Times New Roman" w:eastAsia="Calibri" w:hAnsi="Times New Roman" w:cs="Times New Roman"/>
          <w:bCs/>
          <w:i/>
          <w:lang w:eastAsia="ru-RU"/>
        </w:rPr>
        <w:t xml:space="preserve">Программой предусмотрено проведение </w:t>
      </w:r>
    </w:p>
    <w:p w:rsidR="00F60548" w:rsidRPr="00B17429" w:rsidRDefault="00F60548" w:rsidP="00F60548">
      <w:pPr>
        <w:spacing w:after="0" w:line="360" w:lineRule="auto"/>
        <w:ind w:left="1440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B17429">
        <w:rPr>
          <w:rFonts w:ascii="Times New Roman" w:eastAsia="Calibri" w:hAnsi="Times New Roman" w:cs="Times New Roman"/>
          <w:bCs/>
          <w:i/>
          <w:lang w:eastAsia="ru-RU"/>
        </w:rPr>
        <w:t>Контрольных работ – 5</w:t>
      </w:r>
    </w:p>
    <w:p w:rsidR="00F60548" w:rsidRPr="00B17429" w:rsidRDefault="00F60548" w:rsidP="00F60548">
      <w:pPr>
        <w:spacing w:after="0" w:line="360" w:lineRule="auto"/>
        <w:ind w:left="1440"/>
        <w:jc w:val="both"/>
        <w:rPr>
          <w:rFonts w:ascii="Times New Roman" w:eastAsia="Calibri" w:hAnsi="Times New Roman" w:cs="Times New Roman"/>
          <w:i/>
          <w:lang w:eastAsia="ru-RU"/>
        </w:rPr>
      </w:pPr>
      <w:r w:rsidRPr="00B17429">
        <w:rPr>
          <w:rFonts w:ascii="Times New Roman" w:eastAsia="Calibri" w:hAnsi="Times New Roman" w:cs="Times New Roman"/>
          <w:bCs/>
          <w:i/>
          <w:lang w:eastAsia="ru-RU"/>
        </w:rPr>
        <w:t>Проектных работ – 5</w:t>
      </w:r>
      <w:r w:rsidRPr="00B17429">
        <w:rPr>
          <w:rFonts w:ascii="Times New Roman" w:eastAsia="Calibri" w:hAnsi="Times New Roman" w:cs="Times New Roman"/>
          <w:i/>
          <w:lang w:eastAsia="ru-RU"/>
        </w:rPr>
        <w:t xml:space="preserve"> </w:t>
      </w:r>
    </w:p>
    <w:p w:rsidR="00F60548" w:rsidRPr="00B17429" w:rsidRDefault="00F60548" w:rsidP="00F6054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7429">
        <w:rPr>
          <w:rFonts w:ascii="Times New Roman" w:eastAsia="Calibri" w:hAnsi="Times New Roman" w:cs="Times New Roman"/>
          <w:color w:val="000000"/>
        </w:rPr>
        <w:t>Согласно ФГОС СОО требования к предметным результатам освоения базового курса иностранного (немецкого) языка должны отражать: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  <w:color w:val="000000"/>
        </w:rPr>
        <w:t>1.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  <w:color w:val="000000"/>
        </w:rPr>
        <w:t>2.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страны.</w:t>
      </w:r>
    </w:p>
    <w:p w:rsidR="00F60548" w:rsidRPr="00B17429" w:rsidRDefault="00F60548" w:rsidP="00F6054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  <w:color w:val="000000"/>
        </w:rPr>
        <w:t>В качестве основного требования к результатам освоения предмета «иностранный язык» на углублённом уровне ФГОС устанавливает: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  <w:color w:val="000000"/>
        </w:rPr>
        <w:t>1. достижение уровня владения иностранным языком, превышающего пороговый, достаточного для делового общения в рамках выбранного профиля;</w:t>
      </w:r>
      <w:r w:rsidRPr="00B17429">
        <w:rPr>
          <w:rFonts w:ascii="Times New Roman" w:eastAsia="Calibri" w:hAnsi="Times New Roman" w:cs="Times New Roman"/>
        </w:rPr>
        <w:br/>
      </w:r>
      <w:r w:rsidRPr="00B17429">
        <w:rPr>
          <w:rFonts w:ascii="Times New Roman" w:eastAsia="Calibri" w:hAnsi="Times New Roman" w:cs="Times New Roman"/>
          <w:color w:val="000000"/>
        </w:rPr>
        <w:t>2.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F60548" w:rsidRPr="00B17429" w:rsidRDefault="00F60548" w:rsidP="00F6054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7429">
        <w:rPr>
          <w:rFonts w:ascii="Times New Roman" w:eastAsia="Calibri" w:hAnsi="Times New Roman" w:cs="Times New Roman"/>
          <w:color w:val="000000"/>
        </w:rPr>
        <w:t>3.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  <w:r w:rsidRPr="00B17429">
        <w:rPr>
          <w:rFonts w:ascii="Times New Roman" w:eastAsia="Calibri" w:hAnsi="Times New Roman" w:cs="Times New Roman"/>
          <w:color w:val="000000"/>
        </w:rPr>
        <w:br/>
        <w:t xml:space="preserve">Главной целью изучения немецкого языка в старших классах признаётся дальнейшее развитие иноязычной коммуникативной компетенции. </w:t>
      </w:r>
      <w:proofErr w:type="gramStart"/>
      <w:r w:rsidRPr="00B17429">
        <w:rPr>
          <w:rFonts w:ascii="Times New Roman" w:eastAsia="Calibri" w:hAnsi="Times New Roman" w:cs="Times New Roman"/>
          <w:color w:val="000000"/>
        </w:rPr>
        <w:t>Однако кроме этого</w:t>
      </w:r>
      <w:proofErr w:type="gramEnd"/>
      <w:r w:rsidRPr="00B17429">
        <w:rPr>
          <w:rFonts w:ascii="Times New Roman" w:eastAsia="Calibri" w:hAnsi="Times New Roman" w:cs="Times New Roman"/>
          <w:color w:val="000000"/>
        </w:rPr>
        <w:t xml:space="preserve"> на занятиях необходимо формировать «умения использовать иностранный язык как средство для получения информации из иноязычных источников в образовательных и</w:t>
      </w:r>
      <w:r w:rsidRPr="00B17429">
        <w:rPr>
          <w:rFonts w:ascii="Times New Roman" w:eastAsia="Calibri" w:hAnsi="Times New Roman" w:cs="Times New Roman"/>
          <w:color w:val="000000"/>
        </w:rPr>
        <w:br/>
        <w:t>самообразовательных целях». Здесь речь идёт о развитии метапредметной информационной компетенции, ряде универсальных учебных действий, которые могут быть применимы в различных ситуациях, для овладения</w:t>
      </w:r>
      <w:r w:rsidRPr="00B17429">
        <w:rPr>
          <w:rFonts w:ascii="Times New Roman" w:eastAsia="Calibri" w:hAnsi="Times New Roman" w:cs="Times New Roman"/>
          <w:color w:val="000000"/>
        </w:rPr>
        <w:br/>
        <w:t>различными учебными предметами.</w:t>
      </w:r>
      <w:r w:rsidRPr="00B17429">
        <w:rPr>
          <w:rFonts w:ascii="Times New Roman" w:eastAsia="Calibri" w:hAnsi="Times New Roman" w:cs="Times New Roman"/>
          <w:color w:val="000000"/>
        </w:rPr>
        <w:br/>
      </w:r>
      <w:r w:rsidRPr="00B17429">
        <w:rPr>
          <w:rFonts w:ascii="Times New Roman" w:eastAsia="Calibri" w:hAnsi="Times New Roman" w:cs="Times New Roman"/>
          <w:color w:val="000000"/>
        </w:rPr>
        <w:lastRenderedPageBreak/>
        <w:br/>
      </w:r>
      <w:r w:rsidRPr="00B17429">
        <w:rPr>
          <w:rFonts w:ascii="Times New Roman" w:eastAsia="Calibri" w:hAnsi="Times New Roman" w:cs="Times New Roman"/>
          <w:b/>
          <w:i/>
          <w:color w:val="000000"/>
        </w:rPr>
        <w:t>Главной особенностью и преимуществом</w:t>
      </w:r>
      <w:r w:rsidRPr="00B17429">
        <w:rPr>
          <w:rFonts w:ascii="Times New Roman" w:eastAsia="Calibri" w:hAnsi="Times New Roman" w:cs="Times New Roman"/>
          <w:color w:val="000000"/>
        </w:rPr>
        <w:t xml:space="preserve"> УМК </w:t>
      </w:r>
      <w:r w:rsidRPr="00B17429">
        <w:rPr>
          <w:rFonts w:ascii="Times New Roman" w:eastAsia="Calibri" w:hAnsi="Times New Roman" w:cs="Times New Roman"/>
        </w:rPr>
        <w:t>«Вундеркинды Плюс»</w:t>
      </w:r>
      <w:r w:rsidRPr="00B17429">
        <w:rPr>
          <w:rFonts w:ascii="Times New Roman" w:eastAsia="Calibri" w:hAnsi="Times New Roman" w:cs="Times New Roman"/>
          <w:color w:val="000000"/>
        </w:rPr>
        <w:t xml:space="preserve"> для 10 класса является его </w:t>
      </w:r>
      <w:r w:rsidRPr="00B17429">
        <w:rPr>
          <w:rFonts w:ascii="Times New Roman" w:eastAsia="Calibri" w:hAnsi="Times New Roman" w:cs="Times New Roman"/>
          <w:b/>
          <w:i/>
          <w:color w:val="000000"/>
        </w:rPr>
        <w:t>многоуровневый характер</w:t>
      </w:r>
      <w:r w:rsidRPr="00B17429">
        <w:rPr>
          <w:rFonts w:ascii="Times New Roman" w:eastAsia="Calibri" w:hAnsi="Times New Roman" w:cs="Times New Roman"/>
          <w:color w:val="000000"/>
        </w:rPr>
        <w:t xml:space="preserve">, то есть он может быть использован </w:t>
      </w:r>
      <w:r w:rsidRPr="00B17429">
        <w:rPr>
          <w:rFonts w:ascii="Times New Roman" w:eastAsia="Calibri" w:hAnsi="Times New Roman" w:cs="Times New Roman"/>
          <w:b/>
          <w:bCs/>
          <w:color w:val="000000"/>
        </w:rPr>
        <w:t>как в  базовом, так и в углублённом курсе немецкого языка</w:t>
      </w:r>
      <w:r w:rsidRPr="00B17429">
        <w:rPr>
          <w:rFonts w:ascii="Times New Roman" w:eastAsia="Calibri" w:hAnsi="Times New Roman" w:cs="Times New Roman"/>
          <w:color w:val="000000"/>
        </w:rPr>
        <w:t>.</w:t>
      </w:r>
    </w:p>
    <w:p w:rsidR="00F60548" w:rsidRPr="00B17429" w:rsidRDefault="00F60548" w:rsidP="00F6054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7429">
        <w:rPr>
          <w:rFonts w:ascii="Times New Roman" w:eastAsia="Calibri" w:hAnsi="Times New Roman" w:cs="Times New Roman"/>
          <w:color w:val="000000"/>
        </w:rPr>
        <w:t xml:space="preserve"> Именно эта особенность определяет его структуру, отбор содержания обучения, организацию процессуального аспекта и выбор некоторых приемов и технологий обучения.</w:t>
      </w:r>
    </w:p>
    <w:p w:rsidR="00CF6A3B" w:rsidRPr="00B17429" w:rsidRDefault="00CF6A3B" w:rsidP="008D7AD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 xml:space="preserve">      </w:t>
      </w:r>
      <w:r w:rsidRPr="00B17429">
        <w:rPr>
          <w:rFonts w:ascii="Times New Roman" w:eastAsia="Times New Roman" w:hAnsi="Times New Roman" w:cs="Times New Roman"/>
          <w:b/>
          <w:lang w:eastAsia="ar-SA"/>
        </w:rPr>
        <w:t>Цель курса:</w:t>
      </w:r>
    </w:p>
    <w:p w:rsidR="00CF6A3B" w:rsidRPr="00B17429" w:rsidRDefault="00CF6A3B" w:rsidP="008D7AD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обеспечить достижение учащимися государственных стандартов в овладении немецким языком;</w:t>
      </w:r>
    </w:p>
    <w:p w:rsidR="00CF6A3B" w:rsidRPr="00B17429" w:rsidRDefault="00CF6A3B" w:rsidP="008D7AD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овладение речевыми навыками в опосредованной (на основе учебного материала) и непосредственной (активное использование языковых и речевых средств в ситуациях общения) формах;</w:t>
      </w:r>
    </w:p>
    <w:p w:rsidR="00CF6A3B" w:rsidRPr="00B17429" w:rsidRDefault="00CF6A3B" w:rsidP="008D7AD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 xml:space="preserve">обогащение новыми страноведческими, </w:t>
      </w:r>
      <w:proofErr w:type="spellStart"/>
      <w:r w:rsidRPr="00B17429">
        <w:rPr>
          <w:rFonts w:ascii="Times New Roman" w:eastAsia="Times New Roman" w:hAnsi="Times New Roman" w:cs="Times New Roman"/>
          <w:lang w:eastAsia="ar-SA"/>
        </w:rPr>
        <w:t>культуроведческими</w:t>
      </w:r>
      <w:proofErr w:type="spellEnd"/>
      <w:r w:rsidRPr="00B17429">
        <w:rPr>
          <w:rFonts w:ascii="Times New Roman" w:eastAsia="Times New Roman" w:hAnsi="Times New Roman" w:cs="Times New Roman"/>
          <w:lang w:eastAsia="ar-SA"/>
        </w:rPr>
        <w:t xml:space="preserve"> и социокультурными знаниями о </w:t>
      </w:r>
      <w:proofErr w:type="spellStart"/>
      <w:r w:rsidRPr="00B17429">
        <w:rPr>
          <w:rFonts w:ascii="Times New Roman" w:eastAsia="Times New Roman" w:hAnsi="Times New Roman" w:cs="Times New Roman"/>
          <w:lang w:eastAsia="ar-SA"/>
        </w:rPr>
        <w:t>немецкоговорящих</w:t>
      </w:r>
      <w:proofErr w:type="spellEnd"/>
      <w:r w:rsidRPr="00B17429">
        <w:rPr>
          <w:rFonts w:ascii="Times New Roman" w:eastAsia="Times New Roman" w:hAnsi="Times New Roman" w:cs="Times New Roman"/>
          <w:lang w:eastAsia="ar-SA"/>
        </w:rPr>
        <w:t xml:space="preserve"> странах;</w:t>
      </w:r>
    </w:p>
    <w:p w:rsidR="00CF6A3B" w:rsidRPr="00B17429" w:rsidRDefault="00CF6A3B" w:rsidP="008D7AD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воспитание и развитие коммуникативно-ориентированной личности, способной участвовать в межкультурной коммуникации.</w:t>
      </w:r>
    </w:p>
    <w:p w:rsidR="00CF6A3B" w:rsidRPr="00B17429" w:rsidRDefault="00CF6A3B" w:rsidP="008D7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 xml:space="preserve">      В УМК “</w:t>
      </w:r>
      <w:r w:rsidR="00F60548" w:rsidRPr="00B17429">
        <w:rPr>
          <w:rFonts w:ascii="Times New Roman" w:eastAsia="Times New Roman" w:hAnsi="Times New Roman" w:cs="Times New Roman"/>
          <w:lang w:eastAsia="ar-SA"/>
        </w:rPr>
        <w:t xml:space="preserve">Вундеркинды Плюс» </w:t>
      </w:r>
      <w:r w:rsidRPr="00B17429">
        <w:rPr>
          <w:rFonts w:ascii="Times New Roman" w:eastAsia="Times New Roman" w:hAnsi="Times New Roman" w:cs="Times New Roman"/>
          <w:lang w:eastAsia="ar-SA"/>
        </w:rPr>
        <w:t>дана широкая информация о молодёжной культуре, которая является важной частью общенациональной культуры Германии. Предлагаемые проблемные задачи и проектные задания помогут дальнейшему развитию коммуникативной культуры и духовного потенциала учащихся.</w:t>
      </w:r>
    </w:p>
    <w:p w:rsidR="00CF6A3B" w:rsidRPr="00B17429" w:rsidRDefault="00CF6A3B" w:rsidP="008D7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 xml:space="preserve">    Все методические рекомендации отражают концепцию УМК, исходными позициями которой являются:</w:t>
      </w:r>
    </w:p>
    <w:p w:rsidR="00CF6A3B" w:rsidRPr="00B17429" w:rsidRDefault="00CF6A3B" w:rsidP="008D7A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обеспечение высокой мотивации к изучению и использованию иностранного языка в разнообразных формах общения;</w:t>
      </w:r>
    </w:p>
    <w:p w:rsidR="00CF6A3B" w:rsidRPr="00B17429" w:rsidRDefault="00CF6A3B" w:rsidP="008D7A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развитие коммуникативно-речевой и социокультурной компетенции у учащихся старших классов путём:</w:t>
      </w:r>
    </w:p>
    <w:p w:rsidR="00CF6A3B" w:rsidRPr="00B17429" w:rsidRDefault="00CF6A3B" w:rsidP="008D7AD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обеспечения осмысленному восприятию ценностно-значимой информации из области молодёжной культуры;</w:t>
      </w:r>
    </w:p>
    <w:p w:rsidR="00CF6A3B" w:rsidRPr="00B17429" w:rsidRDefault="00CF6A3B" w:rsidP="008D7AD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формирования сознательного подхода к овладению речевыми и языковыми средствами общения;</w:t>
      </w:r>
    </w:p>
    <w:p w:rsidR="00CF6A3B" w:rsidRPr="00B17429" w:rsidRDefault="00CF6A3B" w:rsidP="008D7AD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организации систематического повторения пройденного материала наряду с усвоением новых языковых и речевых явлений;</w:t>
      </w:r>
    </w:p>
    <w:p w:rsidR="00CF6A3B" w:rsidRPr="00B17429" w:rsidRDefault="00CF6A3B" w:rsidP="008D7AD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целенаправленного формирования ценностно-ориентационных представлений о национально-культурной среде зарубежных сверстников;</w:t>
      </w:r>
    </w:p>
    <w:p w:rsidR="00CF6A3B" w:rsidRPr="00B17429" w:rsidRDefault="00CF6A3B" w:rsidP="008D7AD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сопоставления социокультурных особенностей своей страны и страны изучаемого языка.</w:t>
      </w:r>
    </w:p>
    <w:p w:rsidR="00CF6A3B" w:rsidRPr="00B17429" w:rsidRDefault="00571AA2" w:rsidP="008D7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CF6A3B" w:rsidRPr="00B17429">
        <w:rPr>
          <w:rFonts w:ascii="Times New Roman" w:eastAsia="Times New Roman" w:hAnsi="Times New Roman" w:cs="Times New Roman"/>
          <w:lang w:eastAsia="ar-SA"/>
        </w:rPr>
        <w:t>Основной характеристикой учебника является его коммуникативная направленность: обучение учащихся новому средству общения на функционально-ситуативной основе при постоянной опоре на знания о культуре немецкоязычных стран и России. Формирование способностей к коммуникации предлагается осуществлять в парной, групповой, коллективной формах работы. При этом объём высказываний увеличивается, учащиеся приводят аргументы и дают оценку обсуждаемым ситуациям.</w:t>
      </w:r>
    </w:p>
    <w:p w:rsidR="00CF6A3B" w:rsidRPr="00B17429" w:rsidRDefault="00CF6A3B" w:rsidP="008D7A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аудирование и письмо).</w:t>
      </w:r>
    </w:p>
    <w:p w:rsidR="00CF6A3B" w:rsidRPr="00B17429" w:rsidRDefault="00CF6A3B" w:rsidP="008D7AD7">
      <w:pPr>
        <w:pStyle w:val="210"/>
        <w:widowControl w:val="0"/>
        <w:tabs>
          <w:tab w:val="left" w:pos="708"/>
        </w:tabs>
        <w:spacing w:before="120"/>
        <w:ind w:right="0"/>
        <w:jc w:val="both"/>
        <w:rPr>
          <w:b/>
          <w:bCs/>
          <w:iCs/>
          <w:sz w:val="22"/>
          <w:szCs w:val="22"/>
        </w:rPr>
      </w:pPr>
      <w:r w:rsidRPr="00B17429">
        <w:rPr>
          <w:b/>
          <w:sz w:val="22"/>
          <w:szCs w:val="22"/>
        </w:rPr>
        <w:t>Цели обучения</w:t>
      </w:r>
    </w:p>
    <w:p w:rsidR="00CF6A3B" w:rsidRPr="00B17429" w:rsidRDefault="00CF6A3B" w:rsidP="008D7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 xml:space="preserve">Языковая компетенция. 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CA5548" w:rsidRPr="00B17429">
        <w:rPr>
          <w:rFonts w:ascii="Times New Roman" w:eastAsia="Times New Roman" w:hAnsi="Times New Roman" w:cs="Times New Roman"/>
          <w:lang w:eastAsia="ru-RU"/>
        </w:rPr>
        <w:t>Р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асширить, закрепить 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t>и систематизировать языковые знания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t>и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навыки, а именно: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орфографические навыки, в том числе применительно к новому языковому материалу;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слухопроизносительные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 навыки;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лексическую и грамматическую сторону речи.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Работа над лексической стороной речи предусматривает: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lastRenderedPageBreak/>
        <w:t xml:space="preserve">— систематизацию лексических единиц, изученных во 2—9 или 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5—9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классах;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повторение и овладение лексическими средствами, обслуживающими новые темы, проблемы, ситуации общения и включающие также оценочную лексику, реплики-клише речевого этикета (80—90 лексических единиц);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некоторое расширение потенциального словаря за счет овладения интернациональной лексикой, новыми значениями известных слов и слов, образованных на основе продуктивных способов словообразования.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Работа над грамматической стороной речи предполагает: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 продуктивное овладение грамматическими явлениями, которые раньше были усвоены рецептивно, и коммуникативно-ориентированную систематизацию грамматического материала, изученною в основной школе, в частности систематизация всех форм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Passiv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B17429">
        <w:rPr>
          <w:rFonts w:ascii="Times New Roman" w:eastAsia="Times New Roman" w:hAnsi="Times New Roman" w:cs="Times New Roman"/>
          <w:lang w:val="de-DE" w:eastAsia="ru-RU"/>
        </w:rPr>
        <w:t>Pr</w:t>
      </w:r>
      <w:r w:rsidRPr="00B17429">
        <w:rPr>
          <w:rFonts w:ascii="Times New Roman" w:eastAsia="Times New Roman" w:hAnsi="Times New Roman" w:cs="Times New Roman"/>
          <w:lang w:eastAsia="ru-RU"/>
        </w:rPr>
        <w:t>ä</w:t>
      </w:r>
      <w:r w:rsidRPr="00B17429">
        <w:rPr>
          <w:rFonts w:ascii="Times New Roman" w:eastAsia="Times New Roman" w:hAnsi="Times New Roman" w:cs="Times New Roman"/>
          <w:lang w:val="de-DE" w:eastAsia="ru-RU"/>
        </w:rPr>
        <w:t>sens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Pr</w:t>
      </w:r>
      <w:r w:rsidRPr="00B17429">
        <w:rPr>
          <w:rFonts w:ascii="Times New Roman" w:eastAsia="Times New Roman" w:hAnsi="Times New Roman" w:cs="Times New Roman"/>
          <w:lang w:eastAsia="ru-RU"/>
        </w:rPr>
        <w:t>ä</w:t>
      </w:r>
      <w:proofErr w:type="spellStart"/>
      <w:r w:rsidRPr="00B17429">
        <w:rPr>
          <w:rFonts w:ascii="Times New Roman" w:eastAsia="Times New Roman" w:hAnsi="Times New Roman" w:cs="Times New Roman"/>
          <w:lang w:val="de-DE" w:eastAsia="ru-RU"/>
        </w:rPr>
        <w:t>teritum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Perfekt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Plusquamperfekt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17429">
        <w:rPr>
          <w:rFonts w:ascii="Times New Roman" w:eastAsia="Times New Roman" w:hAnsi="Times New Roman" w:cs="Times New Roman"/>
          <w:lang w:val="de-DE" w:eastAsia="ru-RU"/>
        </w:rPr>
        <w:t>Futurum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Passiv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Passiv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с модальными глаголами;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>- активизацию и систематизацию всех форм придаточных предложений;</w:t>
      </w:r>
    </w:p>
    <w:p w:rsidR="00CF6A3B" w:rsidRPr="00B17429" w:rsidRDefault="00CF6A3B" w:rsidP="008D7A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-активизацию и систематизацию знаний о сложносочиненном предложении;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усвоение </w:t>
      </w:r>
      <w:r w:rsidRPr="00B17429">
        <w:rPr>
          <w:rFonts w:ascii="Times New Roman" w:eastAsia="Times New Roman" w:hAnsi="Times New Roman" w:cs="Times New Roman"/>
          <w:lang w:val="de-DE" w:eastAsia="ru-RU"/>
        </w:rPr>
        <w:t>Partizip</w:t>
      </w:r>
      <w:r w:rsidRPr="00B1742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II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в роли определения, распространенного определения;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распознавание в тексте форм 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Коп</w:t>
      </w:r>
      <w:proofErr w:type="spellStart"/>
      <w:r w:rsidRPr="00B17429">
        <w:rPr>
          <w:rFonts w:ascii="Times New Roman" w:eastAsia="Times New Roman" w:hAnsi="Times New Roman" w:cs="Times New Roman"/>
          <w:b/>
          <w:bCs/>
          <w:i/>
          <w:iCs/>
          <w:lang w:val="de-DE" w:eastAsia="ru-RU"/>
        </w:rPr>
        <w:t>junktiv</w:t>
      </w:r>
      <w:proofErr w:type="spellEnd"/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и перевод их на русский язык.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 xml:space="preserve">Речевая компетенция 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Развитие речевой компетенции в рамках базового курса предусматривает: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расширение предметного содержания речи применительно к социально-бытовой,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учёбно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-трудовой и социально- культурной сферам общения;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развитие всех видов иноязычной речевой деятельности (говорения, аудирования, чтения, письма) и их совершенствование в целях достижения в конце базового курса обучения </w:t>
      </w:r>
      <w:r w:rsidRPr="00B17429">
        <w:rPr>
          <w:rFonts w:ascii="Times New Roman" w:eastAsia="Times New Roman" w:hAnsi="Times New Roman" w:cs="Times New Roman"/>
          <w:u w:val="single"/>
          <w:lang w:eastAsia="ru-RU"/>
        </w:rPr>
        <w:t xml:space="preserve">порогового уровня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коммуникативной компетенции.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Рассмотрим цели обучения к каждому виду речевой деятельности.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Говорение 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Диалогическая </w:t>
      </w:r>
      <w:r w:rsidRPr="00B17429">
        <w:rPr>
          <w:rFonts w:ascii="Times New Roman" w:eastAsia="Times New Roman" w:hAnsi="Times New Roman" w:cs="Times New Roman"/>
          <w:b/>
          <w:iCs/>
          <w:lang w:eastAsia="ru-RU"/>
        </w:rPr>
        <w:t>речь</w:t>
      </w:r>
      <w:r w:rsidRPr="00B17429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Десятиклассникам предоставляется возможность развивать владение всеми видами диалога (диалогом-расспросом, диалогом — обменом сообщениями, мнениями, диалогом-побуждением,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ритуализированными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 диалогами), а также диалогами смешанного типа на основе новой тематики и расширения ситуаций официального и неофициального общения.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Монологическая речь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Школьники получают возможность развивать умение пользоваться разными видами монолога: рассказом, описанием, деловым сообщением, рассуждением (в том числе характеристикой). Для этого важно развитие следующих умений: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Рассказывать о себе, своем окружении, своих планах на будущее;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Описывать особенности жизни и культуры своей страны и страны изучаемого языка;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делать связные сообщения, содержащие наиболее важную информацию по изученной теме/проблеме;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• рассуждать о фактах/событиях (характеризовать их), приводя аргументы.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iCs/>
          <w:lang w:eastAsia="ru-RU"/>
        </w:rPr>
        <w:t xml:space="preserve">Аудирование </w:t>
      </w:r>
      <w:r w:rsidRPr="00B17429">
        <w:rPr>
          <w:rFonts w:ascii="Times New Roman" w:eastAsia="Times New Roman" w:hAnsi="Times New Roman" w:cs="Times New Roman"/>
          <w:i/>
          <w:i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аудиотекстов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. Это предусматривает развитие умений: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понимать основное содержание высказываний монологического и диалогического характера на наиболее актуальные для подростков темы;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B17429">
        <w:rPr>
          <w:rFonts w:ascii="Times New Roman" w:eastAsia="Times New Roman" w:hAnsi="Times New Roman" w:cs="Times New Roman"/>
          <w:lang w:eastAsia="ru-RU"/>
        </w:rPr>
        <w:t>-  выборочно</w:t>
      </w:r>
      <w:proofErr w:type="gramEnd"/>
      <w:r w:rsidRPr="00B17429">
        <w:rPr>
          <w:rFonts w:ascii="Times New Roman" w:eastAsia="Times New Roman" w:hAnsi="Times New Roman" w:cs="Times New Roman"/>
          <w:lang w:eastAsia="ru-RU"/>
        </w:rPr>
        <w:t xml:space="preserve"> понимать нужную информацию в прагматических текстах (рекламе, объявлениях);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>-  относительно полно понимать собеседника в наиболее распространенных стандартных ситуациях повседневного общения.</w:t>
      </w:r>
      <w:r w:rsidRPr="00B1742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>Чтение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Школьникам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 из области науки, искусства и др. Имеются в виду следующие виды чтения: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>-  ознакомительное чтение - 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 - изучающее чтение -  с целью полного и точного понимания информации, главным образом прагматических текстов (рецептов, инструкций, статистических данных и др.);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просмотровое/поисковое чтение -  с целью выборочного понимания необходимой/интересующей информации из газетного текста, проспекта, программы радио- и телепередач и др.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iCs/>
          <w:lang w:eastAsia="ru-RU"/>
        </w:rPr>
        <w:t>Письменная речь</w:t>
      </w:r>
      <w:r w:rsidRPr="00B1742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i/>
          <w:i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Учащимся создаются условия для развития умений: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писать личные письма;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заполнять формуляры, анкеты, излагая сведения о себе в форме, принятой в стране изучаемого языка (автобиография/резюме);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составлять план, тезисы устного/письменного сообщения, в т.ч. на основе выписок из текста.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lang w:eastAsia="ru-RU"/>
        </w:rPr>
        <w:t>Социокультурная компетенция.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Ученикам предоставляется возможность: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несколько расширить и систематизировать страноведческие знания, касающиеся страны/стран изучаемого языка; особенностей культуры народа/народов — носителей данного языка;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лучше осознать явления своей действительности, своей культуры путем сравнения их с иной действительностью и иной культурой;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развивать умения представлять свою страну в процессе межличностного, межкультурного общения;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-совершенствовать умения адекватно вести себя в процесс официального и неофициального общения, соблюдая этику межкультурного общения;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-проявлять толерантность к необычным проявлениям иной культуры, к особенностям менталитета носителей изучаемого  языка.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>Компенсаторная компетенция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Создаются условия для развития умений выходить из положения при дефиците языковых средств, а именно: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умения использовать переспрос, просьбу повторить сказанное а также использовать словарные замены с помощью синонимов, описания понятия в процессе непосредственного устно-речевого общения;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 умения пользоваться языковой и контекстуальной догадкой при чтении и аудировании, прогнозировать содержание текста по заголовку началу текста;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использовать текстовые опоры (подзаголовки, сноски, комментарии и др.);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 Игнорировать лексические и другие трудности при установке на понимание основного содержания текста в процессе опосредованного общения.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 xml:space="preserve">Учебно-познавательная компетенция 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Из общих учебных умений наиболее важно развивать информационные умения, связанные с использованием приемов самостоятельного приобретенных знаний: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умение осуществлять поиск необходимой информации, Использовать справочную литературу, в том числе словари (толковые, энциклопедии);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умение обобщать информацию, фиксировать ее, например, в форме тезисов, ключевых слов;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умение выделять основную, нужную информацию из различных источников, списывать/выписывать ее;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умение использовать новые информационные технологии.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Из специальных учебных умений необходимо развивать: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lastRenderedPageBreak/>
        <w:t xml:space="preserve">— умение интерпретировать языковые средства, отражающие особенности иной культуры;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- умение пользоваться двуязычным словарем;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— Умение использовать выборочный перевод в целях уточнения понимания иноязычного текста. </w:t>
      </w:r>
    </w:p>
    <w:p w:rsidR="00CF6A3B" w:rsidRPr="00B17429" w:rsidRDefault="00CF6A3B" w:rsidP="008D7AD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A5548" w:rsidRPr="00B17429" w:rsidRDefault="00CA5548" w:rsidP="008D7AD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E106B" w:rsidRPr="00B17429" w:rsidRDefault="008E106B" w:rsidP="008D7AD7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ar-SA"/>
        </w:rPr>
      </w:pPr>
      <w:r w:rsidRPr="00B17429">
        <w:rPr>
          <w:rFonts w:ascii="Times New Roman" w:eastAsia="Times New Roman" w:hAnsi="Times New Roman" w:cs="Times New Roman"/>
          <w:b/>
          <w:lang w:eastAsia="ar-SA"/>
        </w:rPr>
        <w:t>Характеристика учебного предмета в учебном плане</w:t>
      </w:r>
    </w:p>
    <w:p w:rsidR="008E106B" w:rsidRPr="00B17429" w:rsidRDefault="008E106B" w:rsidP="00752FF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lang w:eastAsia="ar-SA"/>
        </w:rPr>
      </w:pPr>
      <w:r w:rsidRPr="00B1742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E106B" w:rsidRPr="00B17429" w:rsidRDefault="008E106B" w:rsidP="008D7AD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ru-RU"/>
        </w:rPr>
      </w:pPr>
    </w:p>
    <w:p w:rsidR="005C53FA" w:rsidRPr="00B17429" w:rsidRDefault="005C53FA" w:rsidP="008D7A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Значение немецкого языка как учебног</w:t>
      </w:r>
      <w:r w:rsidR="0030619B" w:rsidRPr="00B17429">
        <w:rPr>
          <w:rFonts w:ascii="Times New Roman" w:eastAsia="Times New Roman" w:hAnsi="Times New Roman" w:cs="Times New Roman"/>
          <w:lang w:eastAsia="ru-RU"/>
        </w:rPr>
        <w:t xml:space="preserve">о предмета определило основные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особенности программы: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актуализация его метапредметной функции;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интеграция процессов изучения языка и развития коммуникативной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компетенции учащихся, совершенствования познавательной деятельности;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важная роль отведена участию учащихся в проектной деятельности.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>Осуществляя компетентностный и систем</w:t>
      </w:r>
      <w:r w:rsidR="0030619B" w:rsidRPr="00B17429">
        <w:rPr>
          <w:rFonts w:ascii="Times New Roman" w:eastAsia="Times New Roman" w:hAnsi="Times New Roman" w:cs="Times New Roman"/>
          <w:lang w:eastAsia="ru-RU"/>
        </w:rPr>
        <w:t>но-деятельностный принципы об</w:t>
      </w:r>
      <w:r w:rsidRPr="00B17429">
        <w:rPr>
          <w:rFonts w:ascii="Times New Roman" w:eastAsia="Times New Roman" w:hAnsi="Times New Roman" w:cs="Times New Roman"/>
          <w:lang w:eastAsia="ru-RU"/>
        </w:rPr>
        <w:t>разования, программа направлена на социальное</w:t>
      </w:r>
      <w:r w:rsidR="0030619B" w:rsidRPr="00B17429">
        <w:rPr>
          <w:rFonts w:ascii="Times New Roman" w:eastAsia="Times New Roman" w:hAnsi="Times New Roman" w:cs="Times New Roman"/>
          <w:lang w:eastAsia="ru-RU"/>
        </w:rPr>
        <w:t xml:space="preserve">, личностное, познавательное и 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коммуникативное развитие личности на основе формирования УУД: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личностных, обеспечивающих самоопределение человека;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регулятивных, обеспечивающих организацию учебной деятельности;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познавательных, включающих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 действия; </w:t>
      </w:r>
      <w:r w:rsidRPr="00B17429">
        <w:rPr>
          <w:rFonts w:ascii="Times New Roman" w:eastAsia="Times New Roman" w:hAnsi="Times New Roman" w:cs="Times New Roman"/>
          <w:lang w:eastAsia="ru-RU"/>
        </w:rPr>
        <w:br/>
      </w:r>
      <w:r w:rsidRPr="00B17429">
        <w:rPr>
          <w:rFonts w:ascii="Times New Roman" w:eastAsia="Times New Roman" w:hAnsi="Times New Roman" w:cs="Times New Roman"/>
          <w:lang w:eastAsia="ru-RU"/>
        </w:rPr>
        <w:sym w:font="Symbol" w:char="F0A7"/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коммуникативных, обеспечивающих социальную компетентность. </w:t>
      </w:r>
    </w:p>
    <w:p w:rsidR="00D61E5B" w:rsidRPr="00B17429" w:rsidRDefault="005C53FA" w:rsidP="00F605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Реализация когнитивно-коммуникативного подхода предопределила направленность программы на сбалансированное совершенствование всех видов речевой деятельности, выдвижение текста в качестве центральной единицы обучения немецкому языку, что позволяет представлять изучаемый языковой материал в коммуникативном пространстве.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  Особенностью программы является усиление проектной деятельности учащихся, их участие в организации и проведении учебно-исследовательской работы, развитие умений выдвигать гипотезы, осуществлять их проверку, владеть элементарными приемами исследовательской деятельности. Проектная деятельность учащихся – это совместная учебно-познавательная, творческая деятельность, имеющая цель, согласованные методы, способы деятельности, направленные на достижение конечного результата. </w:t>
      </w:r>
      <w:r w:rsidRPr="00B17429">
        <w:rPr>
          <w:rFonts w:ascii="Times New Roman" w:eastAsia="Times New Roman" w:hAnsi="Times New Roman" w:cs="Times New Roman"/>
          <w:lang w:eastAsia="ru-RU"/>
        </w:rPr>
        <w:br/>
        <w:t xml:space="preserve">   В данной программе также особое значение придается практическим занятиям, которые составляют 30% всего учебного </w:t>
      </w:r>
      <w:proofErr w:type="gramStart"/>
      <w:r w:rsidRPr="00B17429">
        <w:rPr>
          <w:rFonts w:ascii="Times New Roman" w:eastAsia="Times New Roman" w:hAnsi="Times New Roman" w:cs="Times New Roman"/>
          <w:lang w:eastAsia="ru-RU"/>
        </w:rPr>
        <w:t>времени .</w:t>
      </w:r>
      <w:proofErr w:type="gramEnd"/>
      <w:r w:rsidRPr="00B17429">
        <w:rPr>
          <w:rFonts w:ascii="Times New Roman" w:eastAsia="Times New Roman" w:hAnsi="Times New Roman" w:cs="Times New Roman"/>
          <w:lang w:eastAsia="ru-RU"/>
        </w:rPr>
        <w:t xml:space="preserve"> Практические занятия способствуют развитию устной коммуникативной и речевой компетенций учащихся, умениям вести устный диалог на заданную тему; участвовать в обсуждении исследуемого объекта или собранного материала; участвовать в работе конференций, чтений. Но в первую очередь – это достижение личностных и метапредметных результатов. Это определяет и специфику практической деятельности, в ходе которой обучающийся не только и даже не столько должен узнать, сколько научиться самостоятельно действовать, чувствовать, принимать осознанные решения. </w:t>
      </w:r>
    </w:p>
    <w:p w:rsidR="007E5F11" w:rsidRPr="00B17429" w:rsidRDefault="007E5F11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3CE9" w:rsidRDefault="00223CE9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Pr="00B17429" w:rsidRDefault="00B17429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1B5E" w:rsidRPr="00B17429" w:rsidRDefault="00EB1B5E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7429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Место учебного предмета в учебном плане</w:t>
      </w:r>
    </w:p>
    <w:p w:rsidR="00EB1B5E" w:rsidRPr="00B17429" w:rsidRDefault="00D61E5B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Класс 10</w:t>
      </w:r>
    </w:p>
    <w:p w:rsidR="00EB1B5E" w:rsidRPr="00B17429" w:rsidRDefault="00EB1B5E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Учитель </w:t>
      </w:r>
      <w:proofErr w:type="spellStart"/>
      <w:r w:rsidR="00B11A04" w:rsidRPr="00B17429">
        <w:rPr>
          <w:rFonts w:ascii="Times New Roman" w:eastAsia="Times New Roman" w:hAnsi="Times New Roman" w:cs="Times New Roman"/>
          <w:lang w:eastAsia="ru-RU"/>
        </w:rPr>
        <w:t>В</w:t>
      </w:r>
      <w:r w:rsidRPr="00B17429">
        <w:rPr>
          <w:rFonts w:ascii="Times New Roman" w:eastAsia="Times New Roman" w:hAnsi="Times New Roman" w:cs="Times New Roman"/>
          <w:lang w:eastAsia="ru-RU"/>
        </w:rPr>
        <w:t>одилова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 xml:space="preserve"> Элина Вадимовна</w:t>
      </w:r>
    </w:p>
    <w:p w:rsidR="00EB1B5E" w:rsidRPr="00B17429" w:rsidRDefault="00EB1B5E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Количество часов</w:t>
      </w:r>
      <w:r w:rsidR="00B11A04" w:rsidRPr="00B17429">
        <w:rPr>
          <w:rFonts w:ascii="Times New Roman" w:eastAsia="Times New Roman" w:hAnsi="Times New Roman" w:cs="Times New Roman"/>
          <w:lang w:eastAsia="ru-RU"/>
        </w:rPr>
        <w:t xml:space="preserve"> 102</w:t>
      </w:r>
    </w:p>
    <w:p w:rsidR="00EB1B5E" w:rsidRPr="00B17429" w:rsidRDefault="00EB1B5E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Всего 102 часа; в неделю 3 часа.</w:t>
      </w:r>
    </w:p>
    <w:p w:rsidR="00EB1B5E" w:rsidRPr="00B17429" w:rsidRDefault="00B11A04" w:rsidP="008D7AD7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Плановых к</w:t>
      </w:r>
      <w:r w:rsidR="00D61E5B" w:rsidRPr="00B17429">
        <w:rPr>
          <w:rFonts w:ascii="Times New Roman" w:eastAsia="Times New Roman" w:hAnsi="Times New Roman" w:cs="Times New Roman"/>
          <w:lang w:eastAsia="ru-RU"/>
        </w:rPr>
        <w:t>онтрольных уроков -</w:t>
      </w:r>
      <w:r w:rsidR="00F60548" w:rsidRPr="00B17429">
        <w:rPr>
          <w:rFonts w:ascii="Times New Roman" w:eastAsia="Times New Roman" w:hAnsi="Times New Roman" w:cs="Times New Roman"/>
          <w:lang w:eastAsia="ru-RU"/>
        </w:rPr>
        <w:t>5</w:t>
      </w:r>
      <w:r w:rsidR="00D61E5B" w:rsidRPr="00B1742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C521C" w:rsidRPr="00B17429">
        <w:rPr>
          <w:rFonts w:ascii="Times New Roman" w:eastAsia="Times New Roman" w:hAnsi="Times New Roman" w:cs="Times New Roman"/>
          <w:lang w:eastAsia="ru-RU"/>
        </w:rPr>
        <w:t>проектных работ -</w:t>
      </w:r>
      <w:r w:rsidR="00234A3A" w:rsidRPr="00B17429">
        <w:rPr>
          <w:rFonts w:ascii="Times New Roman" w:eastAsia="Times New Roman" w:hAnsi="Times New Roman" w:cs="Times New Roman"/>
          <w:lang w:eastAsia="ru-RU"/>
        </w:rPr>
        <w:t>9</w:t>
      </w:r>
    </w:p>
    <w:p w:rsidR="00EB1B5E" w:rsidRPr="00B17429" w:rsidRDefault="00EB1B5E" w:rsidP="008D7AD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E106B" w:rsidRPr="00B17429" w:rsidRDefault="008E106B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7E7033" w:rsidRPr="00B17429" w:rsidRDefault="007E7033" w:rsidP="008D7AD7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D7AD7" w:rsidRPr="00B17429" w:rsidRDefault="008D7AD7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D7AD7" w:rsidRDefault="008D7AD7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B17429" w:rsidRDefault="00B17429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B17429" w:rsidRDefault="00B17429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B17429" w:rsidRDefault="00B17429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B17429" w:rsidRDefault="00B17429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B17429" w:rsidRPr="00B17429" w:rsidRDefault="00B17429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D7AD7" w:rsidRPr="00B17429" w:rsidRDefault="008D7AD7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D7AD7" w:rsidRPr="00B17429" w:rsidRDefault="008D7AD7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D7AD7" w:rsidRPr="00B17429" w:rsidRDefault="008D7AD7" w:rsidP="008D7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EB1B5E" w:rsidRPr="00B17429" w:rsidRDefault="00EB1B5E" w:rsidP="008D7AD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highlight w:val="white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lang w:eastAsia="ru-RU"/>
        </w:rPr>
        <w:lastRenderedPageBreak/>
        <w:t>Требования к уровню подготовки учащихся</w:t>
      </w:r>
    </w:p>
    <w:p w:rsidR="00EB1B5E" w:rsidRPr="00B17429" w:rsidRDefault="00EB1B5E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71AA2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de-DE"/>
        </w:rPr>
      </w:pPr>
      <w:r w:rsidRPr="00B17429">
        <w:rPr>
          <w:rFonts w:ascii="Times New Roman" w:eastAsia="Times New Roman" w:hAnsi="Times New Roman" w:cs="Times New Roman"/>
          <w:b/>
          <w:bCs/>
          <w:lang w:eastAsia="de-DE"/>
        </w:rPr>
        <w:t>1.Предметные результаты:</w:t>
      </w:r>
      <w:r w:rsidRPr="00B17429">
        <w:rPr>
          <w:rFonts w:ascii="Times New Roman" w:eastAsia="Times New Roman" w:hAnsi="Times New Roman" w:cs="Times New Roman"/>
          <w:b/>
          <w:lang w:eastAsia="de-DE"/>
        </w:rPr>
        <w:t xml:space="preserve">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de-DE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de-DE"/>
        </w:rPr>
        <w:t>коммуникативная компетенция</w:t>
      </w:r>
      <w:r w:rsidRPr="00B17429">
        <w:rPr>
          <w:rFonts w:ascii="Times New Roman" w:eastAsia="Times New Roman" w:hAnsi="Times New Roman" w:cs="Times New Roman"/>
          <w:b/>
          <w:bCs/>
          <w:lang w:eastAsia="de-DE"/>
        </w:rPr>
        <w:t>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de-DE"/>
        </w:rPr>
      </w:pPr>
      <w:r w:rsidRPr="00B17429">
        <w:rPr>
          <w:rFonts w:ascii="Times New Roman" w:eastAsia="Times New Roman" w:hAnsi="Times New Roman" w:cs="Times New Roman"/>
          <w:b/>
          <w:bCs/>
          <w:lang w:eastAsia="de-DE"/>
        </w:rPr>
        <w:t>говорение</w:t>
      </w:r>
    </w:p>
    <w:p w:rsidR="00937CE9" w:rsidRPr="00B17429" w:rsidRDefault="00937CE9" w:rsidP="008D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- участвовать в диалогах этикетного характера, диалогах-расспросах, </w:t>
      </w:r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диалогах-побуждениях </w:t>
      </w:r>
      <w:proofErr w:type="gramStart"/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  действию</w:t>
      </w:r>
      <w:proofErr w:type="gramEnd"/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, диалогах-обменах информацией, а также в диалогах смешанного </w:t>
      </w:r>
      <w:r w:rsidRPr="00B174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типа, включающих элементы разных типов диалогов на основе новой тематики, в тематических ситуа</w:t>
      </w:r>
      <w:r w:rsidRPr="00B174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циях официального и неофициального повседневного общения.</w:t>
      </w:r>
    </w:p>
    <w:p w:rsidR="00937CE9" w:rsidRPr="00B17429" w:rsidRDefault="00937CE9" w:rsidP="008D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-участвовать в беседе/дискуссии на знакомую тему,</w:t>
      </w:r>
    </w:p>
    <w:p w:rsidR="00937CE9" w:rsidRPr="00B17429" w:rsidRDefault="00937CE9" w:rsidP="008D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-осуществлять запрос информации,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-обращаться за разъяснениями,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-выражать свое отношение к высказыванию партнера, свое мнение по обсуждаемой теме.</w:t>
      </w:r>
      <w:r w:rsidRPr="00B1742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br/>
      </w:r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Объем диалогов - </w:t>
      </w:r>
      <w:r w:rsidRPr="00B17429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до 6-7 реплик</w:t>
      </w:r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со стороны каждого учащегося.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- устно выступать с сообщениями в связи с увиденным / прочитан</w:t>
      </w: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ным, по   результатам работы над   иноязычным проектом.</w:t>
      </w:r>
    </w:p>
    <w:p w:rsidR="00937CE9" w:rsidRPr="00B17429" w:rsidRDefault="00937CE9" w:rsidP="008D7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- делать сообщения, содержащие наиболее важную информацию по теме/ проблеме,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-кратко передавать содержание полученной информации;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B1742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рассказывать о себе, своем окружении, своих планах, </w:t>
      </w:r>
      <w:r w:rsidRPr="00B17429">
        <w:rPr>
          <w:rFonts w:ascii="Times New Roman" w:eastAsia="Times New Roman" w:hAnsi="Times New Roman" w:cs="Times New Roman"/>
          <w:iCs/>
          <w:color w:val="000000"/>
          <w:spacing w:val="-4"/>
          <w:lang w:eastAsia="ru-RU"/>
        </w:rPr>
        <w:t>обосновывая свои намерения/поступки;</w:t>
      </w:r>
      <w:r w:rsidRPr="00B174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рассуждать о фактах/событиях, приводя примеры, аргументы, </w:t>
      </w:r>
      <w:r w:rsidRPr="00B17429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делая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iCs/>
          <w:color w:val="000000"/>
          <w:spacing w:val="4"/>
          <w:lang w:eastAsia="ru-RU"/>
        </w:rPr>
        <w:t xml:space="preserve">выводы; 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  <w:r w:rsidRPr="00B17429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 - 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описывать особенности жизни и культуры своей страны и страны/стран изучаемого языка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B1742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Объем монологического высказывания </w:t>
      </w:r>
      <w:r w:rsidRPr="00B17429">
        <w:rPr>
          <w:rFonts w:ascii="Times New Roman" w:eastAsia="Times New Roman" w:hAnsi="Times New Roman" w:cs="Times New Roman"/>
          <w:b/>
          <w:color w:val="000000"/>
          <w:spacing w:val="7"/>
          <w:lang w:eastAsia="ru-RU"/>
        </w:rPr>
        <w:t>15-20 фраз</w:t>
      </w:r>
      <w:r w:rsidRPr="00B1742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.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color w:val="000000"/>
          <w:spacing w:val="7"/>
          <w:lang w:eastAsia="ru-RU"/>
        </w:rPr>
        <w:t>аудирование</w:t>
      </w:r>
      <w:r w:rsidRPr="00B1742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 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lang w:eastAsia="ru-RU"/>
        </w:rPr>
      </w:pP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понимать на слух (с различной степенью полноты и точности) высказы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вания собеседников в процессе общения, а также содержание аутентичных аудио- и видеотекстов раз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личных жанров и длительности звучания до </w:t>
      </w:r>
      <w:r w:rsidRPr="00B17429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З-х минут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:</w:t>
      </w: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226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понимать основное содержание несложных звучащих текстов монологического и диалогиче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ского характера: </w:t>
      </w:r>
      <w:r w:rsidRPr="00B17429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теле- и радиопередач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 рамках изучаемых тем;</w:t>
      </w: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выборочно понимать необходимую информацию в объявлениях и информационной </w:t>
      </w:r>
      <w:r w:rsidRPr="00B1742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рекламе;</w:t>
      </w: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относительно полно понимать высказывания собеседника в наиболее распространенных стандартных ситуациях повседневного общения.</w:t>
      </w: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отделять главную информацию от второстепенной;</w:t>
      </w: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выявлять наиболее значимые факты;</w:t>
      </w:r>
    </w:p>
    <w:p w:rsidR="00937CE9" w:rsidRPr="00B17429" w:rsidRDefault="00937CE9" w:rsidP="008D7AD7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определять свое отношение к ним, извлекать из аудио текста необходимую/ интересующую ин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формацию.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9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чтение</w:t>
      </w:r>
    </w:p>
    <w:p w:rsidR="00937CE9" w:rsidRPr="00B17429" w:rsidRDefault="00937CE9" w:rsidP="008D7AD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читать аутентичные тексты различных стилей: пуб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лицистические, научно-популярные, художественные, прагматические, а также текстов из разных об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  <w:t>ластей знания (с учетом межпредметных связей), используя основные виды чтения (ознакомительное, изучающее, просмотровое/поисковое с разными коммуникативными задачами: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 целью понимания основного содержания сообщений, </w:t>
      </w:r>
      <w:r w:rsidRPr="00B17429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репорта</w:t>
      </w:r>
      <w:r w:rsidRPr="00B17429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iCs/>
          <w:color w:val="000000"/>
          <w:spacing w:val="4"/>
          <w:lang w:eastAsia="ru-RU"/>
        </w:rPr>
        <w:t>жей</w:t>
      </w:r>
      <w:r w:rsidRPr="00B17429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, 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отрывков из произведений художественной литературы, несложных публикаций научно - познава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тельного характера;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 целью полного и точного понимания информации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>прагматических тек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  <w:t>стов (инструкций, рецептов, статистических данных);</w:t>
      </w:r>
      <w:r w:rsidRPr="00B174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 целью выборочного понимания необходимой/ интере</w:t>
      </w:r>
      <w:r w:rsidRPr="00B1742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сующей информации из текста </w:t>
      </w:r>
      <w:r w:rsidRPr="00B17429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>статьи</w:t>
      </w:r>
      <w:r w:rsidRPr="00B17429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,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проспекта.</w:t>
      </w:r>
    </w:p>
    <w:p w:rsidR="00937CE9" w:rsidRPr="00B17429" w:rsidRDefault="00937CE9" w:rsidP="008D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Уметь:   </w:t>
      </w:r>
    </w:p>
    <w:p w:rsidR="00937CE9" w:rsidRPr="00B17429" w:rsidRDefault="00937CE9" w:rsidP="008D7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-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выделять основные факты;</w:t>
      </w:r>
    </w:p>
    <w:p w:rsidR="00937CE9" w:rsidRPr="00B17429" w:rsidRDefault="00937CE9" w:rsidP="008D7AD7">
      <w:pPr>
        <w:shd w:val="clear" w:color="auto" w:fill="FFFFFF"/>
        <w:tabs>
          <w:tab w:val="left" w:pos="16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 xml:space="preserve"> -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отделять главную информацию от второстепенной;</w:t>
      </w:r>
    </w:p>
    <w:p w:rsidR="00937CE9" w:rsidRPr="00B17429" w:rsidRDefault="00937CE9" w:rsidP="008D7AD7">
      <w:pPr>
        <w:shd w:val="clear" w:color="auto" w:fill="FFFFFF"/>
        <w:tabs>
          <w:tab w:val="left" w:pos="16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iCs/>
          <w:color w:val="000000"/>
          <w:spacing w:val="6"/>
          <w:lang w:eastAsia="ru-RU"/>
        </w:rPr>
        <w:t xml:space="preserve"> - предвосхищать возможные события/факты;</w:t>
      </w:r>
    </w:p>
    <w:p w:rsidR="00937CE9" w:rsidRPr="00B17429" w:rsidRDefault="00937CE9" w:rsidP="008D7AD7">
      <w:pPr>
        <w:shd w:val="clear" w:color="auto" w:fill="FFFFFF"/>
        <w:tabs>
          <w:tab w:val="left" w:pos="16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- раскрывать причинно-следственные связи между фактами;</w:t>
      </w:r>
    </w:p>
    <w:p w:rsidR="00937CE9" w:rsidRPr="00B17429" w:rsidRDefault="00937CE9" w:rsidP="008D7AD7">
      <w:pPr>
        <w:shd w:val="clear" w:color="auto" w:fill="FFFFFF"/>
        <w:tabs>
          <w:tab w:val="left" w:pos="16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iCs/>
          <w:color w:val="000000"/>
          <w:spacing w:val="5"/>
          <w:lang w:eastAsia="ru-RU"/>
        </w:rPr>
        <w:t xml:space="preserve"> - понимать аргументацию;</w:t>
      </w:r>
    </w:p>
    <w:p w:rsidR="00937CE9" w:rsidRPr="00B17429" w:rsidRDefault="00937CE9" w:rsidP="008D7AD7">
      <w:pPr>
        <w:shd w:val="clear" w:color="auto" w:fill="FFFFFF"/>
        <w:tabs>
          <w:tab w:val="left" w:pos="16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- извлекать необходимую/интересующую информацию;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- определять свое отношение к прочитанному.</w:t>
      </w:r>
    </w:p>
    <w:p w:rsidR="00937CE9" w:rsidRPr="00B17429" w:rsidRDefault="00937CE9" w:rsidP="008D7AD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 xml:space="preserve">    письмо</w:t>
      </w:r>
    </w:p>
    <w:p w:rsidR="00937CE9" w:rsidRPr="00B17429" w:rsidRDefault="00937CE9" w:rsidP="008D7AD7">
      <w:pPr>
        <w:shd w:val="clear" w:color="auto" w:fill="FFFFFF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-</w:t>
      </w: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писать личное письмо, заполнять анкеты, бланки; </w:t>
      </w:r>
    </w:p>
    <w:p w:rsidR="00937CE9" w:rsidRPr="00B17429" w:rsidRDefault="00937CE9" w:rsidP="008D7AD7">
      <w:pPr>
        <w:shd w:val="clear" w:color="auto" w:fill="FFFFFF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-излагать сведения о себе в форме, принятой в странах, говорящих на    немецком языке (автобиография/резюме); </w:t>
      </w:r>
    </w:p>
    <w:p w:rsidR="00937CE9" w:rsidRPr="00B17429" w:rsidRDefault="00937CE9" w:rsidP="008D7AD7">
      <w:pPr>
        <w:shd w:val="clear" w:color="auto" w:fill="FFFFFF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составлять план,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тезисы устного/письменного сообщения, в том числе на основе выписок из текста.</w:t>
      </w:r>
    </w:p>
    <w:p w:rsidR="00937CE9" w:rsidRPr="00B17429" w:rsidRDefault="00937CE9" w:rsidP="008D7AD7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-расспрашивать в личном письме о новостях и сообщать их;</w:t>
      </w:r>
    </w:p>
    <w:p w:rsidR="00937CE9" w:rsidRPr="00B17429" w:rsidRDefault="00937CE9" w:rsidP="008D7AD7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B1742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-рассказывать об </w:t>
      </w:r>
      <w:r w:rsidRPr="00B1742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отдельных фактах/событиях своей жизни, выражая свои суждения и чувства; описывать свои планы на </w:t>
      </w:r>
      <w:r w:rsidRPr="00B1742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будущее.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языковая компетенция</w:t>
      </w:r>
      <w:r w:rsidRPr="00B17429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t>(владение языковыми средствами и действиями с ними):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применение правил написания немецких слов, изученных в основной школе;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адекватное произношение и различение на слух всех зву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 xml:space="preserve">ков немецкого языка;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соблюдение правильного ударения;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соблюдение ритмико-интонационных особенностей пред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ложений различных коммуникативных типов (утвердитель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ное, вопросительное, отрицательное, повелительное); пра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вильное членение предложений на смысловые группы;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 распознавание и употребление в речи основных значений изученных лексических единиц (слов, словосочетаний, ре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плик-клише речевого этикета);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знание основных способов словообразования (аффикса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ция, словосложение, конверсия);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понимание явления многозначности слов немецкого языка, синонимии, антонимии и лексической сочетаемости;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 распознавание и употребление в речи основных морфоло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гических форм и синтаксических конструкций немецкого языка;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знание признаков изученных грамматических явлений (временных форм глаголов, модальных глаголов и их экви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валентов, артиклей, существительных, степеней сравнения прилагательных и наречий, местоимений, числительных, предлогов);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знание основных различий систем немецкого и русского/ родного языков;</w:t>
      </w:r>
    </w:p>
    <w:p w:rsidR="00937CE9" w:rsidRPr="00B17429" w:rsidRDefault="00937CE9" w:rsidP="008D7AD7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социокультурная компетенция: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ния;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мецкоязычных странах;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знакомство с образцами художественной и научно-попу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лярной литературы;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lastRenderedPageBreak/>
        <w:t>- понимание роли владения иностранными языками в со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временном мире;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представление об особенностях образа жизни, быта, куль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туры немецкоязычных стран (всемирно известных досто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примечательностях, выдающихся людях и их вкладе в ми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ровую культуру);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 xml:space="preserve">- представление о сходстве и различиях в традициях своей страны и немецкоязычных стран; </w:t>
      </w:r>
    </w:p>
    <w:p w:rsidR="00937CE9" w:rsidRPr="00B17429" w:rsidRDefault="00937CE9" w:rsidP="008D7AD7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компенсаторная компетенция: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умение выходить из трудного положения в условиях дефи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цита языковых средств при получении и приёме информа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ции за счёт использования контекстуальной догадки, иг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 xml:space="preserve">норирования языковых трудностей, переспроса, словарных замен, жестов, мимики;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7429">
        <w:rPr>
          <w:rFonts w:ascii="Times New Roman" w:eastAsia="Times New Roman" w:hAnsi="Times New Roman" w:cs="Times New Roman"/>
          <w:b/>
          <w:lang w:eastAsia="ru-RU"/>
        </w:rPr>
        <w:t>в познавательной сфере: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умение сравнивать языковые явления родного и немецко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го языков на уровне отдельных грамматических явлений, слов, словосочетаний, предложений;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владение приёмами работы с текстом: умение пользовать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ся определённой стратегией чтения/аудирования в зависи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мости от коммуникативной задачи (читать/слушать текст с разной глубиной понимания);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 xml:space="preserve">- умение действовать по образцу/аналогии при выполнении </w:t>
      </w:r>
      <w:proofErr w:type="gramStart"/>
      <w:r w:rsidRPr="00B17429">
        <w:rPr>
          <w:rFonts w:ascii="Times New Roman" w:eastAsia="Times New Roman" w:hAnsi="Times New Roman" w:cs="Times New Roman"/>
          <w:bCs/>
          <w:lang w:eastAsia="ru-RU"/>
        </w:rPr>
        <w:t>упражнений  и</w:t>
      </w:r>
      <w:proofErr w:type="gramEnd"/>
      <w:r w:rsidRPr="00B17429">
        <w:rPr>
          <w:rFonts w:ascii="Times New Roman" w:eastAsia="Times New Roman" w:hAnsi="Times New Roman" w:cs="Times New Roman"/>
          <w:bCs/>
          <w:lang w:eastAsia="ru-RU"/>
        </w:rPr>
        <w:t xml:space="preserve">  составлении  собственных  высказываний в пределах тематики основной школы;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 готовность и умение осуществлять индивидуальную и со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вместную проектную работу;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-владение способами и приёмами дальнейшего самостоя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тельного изучения немецкого и других иностранных язы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ков;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7429">
        <w:rPr>
          <w:rFonts w:ascii="Times New Roman" w:eastAsia="Times New Roman" w:hAnsi="Times New Roman" w:cs="Times New Roman"/>
          <w:b/>
          <w:lang w:eastAsia="ru-RU"/>
        </w:rPr>
        <w:t>в ценностно-мотивационной сфере: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 xml:space="preserve">-представление о языке как основе культуры мышления, средства выражения мыслей, чувств, эмоций;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bCs/>
          <w:lang w:eastAsia="ru-RU"/>
        </w:rPr>
        <w:t>-достижение взаимопонимания в процессе устного и пись</w:t>
      </w:r>
      <w:r w:rsidRPr="00B17429">
        <w:rPr>
          <w:rFonts w:ascii="Times New Roman" w:eastAsia="Times New Roman" w:hAnsi="Times New Roman" w:cs="Times New Roman"/>
          <w:bCs/>
          <w:lang w:eastAsia="ru-RU"/>
        </w:rPr>
        <w:softHyphen/>
        <w:t>менного общения</w:t>
      </w:r>
      <w:r w:rsidRPr="00B17429">
        <w:rPr>
          <w:rFonts w:ascii="Times New Roman" w:eastAsia="Times New Roman" w:hAnsi="Times New Roman" w:cs="Times New Roman"/>
          <w:b/>
          <w:bCs/>
          <w:lang w:eastAsia="ru-RU"/>
        </w:rPr>
        <w:t xml:space="preserve"> с </w:t>
      </w:r>
      <w:r w:rsidRPr="00B17429">
        <w:rPr>
          <w:rFonts w:ascii="Times New Roman" w:eastAsia="Times New Roman" w:hAnsi="Times New Roman" w:cs="Times New Roman"/>
          <w:lang w:eastAsia="ru-RU"/>
        </w:rPr>
        <w:t>носителями иностранного языка, установления межличностных и межкультурных контактов в доступных пределах;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-представление о целостном </w:t>
      </w:r>
      <w:proofErr w:type="spellStart"/>
      <w:r w:rsidRPr="00B17429">
        <w:rPr>
          <w:rFonts w:ascii="Times New Roman" w:eastAsia="Times New Roman" w:hAnsi="Times New Roman" w:cs="Times New Roman"/>
          <w:lang w:eastAsia="ru-RU"/>
        </w:rPr>
        <w:t>полиязычном</w:t>
      </w:r>
      <w:proofErr w:type="spellEnd"/>
      <w:r w:rsidRPr="00B17429">
        <w:rPr>
          <w:rFonts w:ascii="Times New Roman" w:eastAsia="Times New Roman" w:hAnsi="Times New Roman" w:cs="Times New Roman"/>
          <w:lang w:eastAsia="ru-RU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-приобщение к ценностям мировой культуры как через не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мецкоязычные источники информации, в том числе муль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тимедийные, так и через участие в школьных обменах, ту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ристических поездках, молодёжных форумах;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в трудовой сфере: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-умение планировать свой учебный труд;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в эстетической сфере: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-владение элементарными средствами выражения чувств и эмоций на иностранном языке;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-стремление к знакомству с образцами художественного творчества на немецком языке и средствами немецкого языка;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B17429">
        <w:rPr>
          <w:rFonts w:ascii="Times New Roman" w:eastAsia="Times New Roman" w:hAnsi="Times New Roman" w:cs="Times New Roman"/>
          <w:b/>
          <w:bCs/>
          <w:iCs/>
          <w:lang w:eastAsia="ru-RU"/>
        </w:rPr>
        <w:t>в физической сфере: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-стремление вести здоровый образ жизни (режим труда и отдыха, питание, спорт, фитнес).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7CE9" w:rsidRPr="00B17429" w:rsidRDefault="00937CE9" w:rsidP="008D7AD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7429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Метапредметные результаты: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-воспитание российской гражданской идентичности: патрио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тизма, любви и уважения к Отечеству, чувства гордости за свою Родину, прошлое и настоящее многонационального на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 xml:space="preserve">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lastRenderedPageBreak/>
        <w:t>-формирование целостного мировоззрения, соответствую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щего современному развитию науки и общественной прак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 xml:space="preserve">тики, учитывающего социальное, культурное, языковое и духовное многообразие современного мира; 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-формирование осознанного, уважительного и доброжела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тельного отношения к другому человеку, его мнению, ми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ровоззрению, культуре, языку, вере, гражданской позиции; к истории, культуре, религии, традициям, языкам, ценно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стям народов России и народов мира;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-формирование готовности и способности вести диалог с другими людьми и достигать в нём взаимопонимания.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37CE9" w:rsidRPr="00B17429" w:rsidRDefault="00937CE9" w:rsidP="008D7A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17429">
        <w:rPr>
          <w:rFonts w:ascii="Times New Roman" w:eastAsia="Times New Roman" w:hAnsi="Times New Roman" w:cs="Times New Roman"/>
          <w:b/>
          <w:lang w:eastAsia="ru-RU"/>
        </w:rPr>
        <w:t>Личностные результаты: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-формирование дружелюбного и толерантного отношения к проявлениям иной культуры, уважения к личности, ценностям семьи;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ными для подростков с учётом достигнутого ими уровня иноязычной подготовки;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-приобретение таких качеств, как воля, целеустремлённость, креативность, </w:t>
      </w:r>
      <w:proofErr w:type="gramStart"/>
      <w:r w:rsidRPr="00B17429">
        <w:rPr>
          <w:rFonts w:ascii="Times New Roman" w:eastAsia="Times New Roman" w:hAnsi="Times New Roman" w:cs="Times New Roman"/>
          <w:lang w:eastAsia="ru-RU"/>
        </w:rPr>
        <w:t xml:space="preserve">эмпатия,   </w:t>
      </w:r>
      <w:proofErr w:type="gramEnd"/>
      <w:r w:rsidRPr="00B17429">
        <w:rPr>
          <w:rFonts w:ascii="Times New Roman" w:eastAsia="Times New Roman" w:hAnsi="Times New Roman" w:cs="Times New Roman"/>
          <w:lang w:eastAsia="ru-RU"/>
        </w:rPr>
        <w:t xml:space="preserve">  трудолюбие, дисциплинированность;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-совершенствование коммуникативной и общей речевой культуры, совершенствование приобретённых иноязычных коммуникативных умений в говорении, аудировании, чте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нии, письменной речи и языковых навыков;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-существенное расширение лексического запаса и лингви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стического кругозора;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-достижение уровня иноязычной коммуникативной ком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петенции (речевой, социокультурной, компенсаторной и учебно-познавательной), позволяющего учащимся общать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ся как с носителями немецкого языка, так и с предста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937CE9" w:rsidRPr="00B17429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 xml:space="preserve"> самосовершенствование в образовательной области «Ино</w:t>
      </w:r>
      <w:r w:rsidRPr="00B17429">
        <w:rPr>
          <w:rFonts w:ascii="Times New Roman" w:eastAsia="Times New Roman" w:hAnsi="Times New Roman" w:cs="Times New Roman"/>
          <w:lang w:eastAsia="ru-RU"/>
        </w:rPr>
        <w:softHyphen/>
        <w:t>странный язык»;</w:t>
      </w:r>
    </w:p>
    <w:p w:rsidR="000A6C65" w:rsidRDefault="00937CE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429">
        <w:rPr>
          <w:rFonts w:ascii="Times New Roman" w:eastAsia="Times New Roman" w:hAnsi="Times New Roman" w:cs="Times New Roman"/>
          <w:lang w:eastAsia="ru-RU"/>
        </w:rPr>
        <w:t>-осознание возможностей самореализации и самоадаптации средствами иностранного языка</w:t>
      </w:r>
      <w:r w:rsidR="00B17429">
        <w:rPr>
          <w:rFonts w:ascii="Times New Roman" w:eastAsia="Times New Roman" w:hAnsi="Times New Roman" w:cs="Times New Roman"/>
          <w:lang w:eastAsia="ru-RU"/>
        </w:rPr>
        <w:t>.</w:t>
      </w: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17429" w:rsidRPr="00B17429" w:rsidRDefault="00B17429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1B5E" w:rsidRDefault="00EB1B5E" w:rsidP="008D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Style w:val="13"/>
        <w:tblW w:w="0" w:type="auto"/>
        <w:tblInd w:w="-5" w:type="dxa"/>
        <w:tblLook w:val="01E0" w:firstRow="1" w:lastRow="1" w:firstColumn="1" w:lastColumn="1" w:noHBand="0" w:noVBand="0"/>
      </w:tblPr>
      <w:tblGrid>
        <w:gridCol w:w="1248"/>
        <w:gridCol w:w="3288"/>
        <w:gridCol w:w="2127"/>
        <w:gridCol w:w="7902"/>
      </w:tblGrid>
      <w:tr w:rsidR="00EB1B5E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№</w:t>
            </w:r>
            <w:r w:rsidRPr="00B17429">
              <w:rPr>
                <w:rFonts w:ascii="Times New Roman" w:eastAsia="Times New Roman" w:hAnsi="Times New Roman"/>
                <w:lang w:eastAsia="ru-RU"/>
              </w:rPr>
              <w:t xml:space="preserve"> раздела</w:t>
            </w:r>
          </w:p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Название раздела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Количество часов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 xml:space="preserve">                   Содержание учебного материала</w:t>
            </w:r>
          </w:p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</w:tr>
      <w:tr w:rsidR="00EB1B5E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7" w:rsidRPr="00B17429" w:rsidRDefault="00363067" w:rsidP="003630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 xml:space="preserve">Тема «Отпуск и каникулы»: </w:t>
            </w:r>
          </w:p>
          <w:p w:rsidR="00CC1FE8" w:rsidRPr="00B17429" w:rsidRDefault="00CC1FE8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E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Цели путешествия. В бюро путешествий. Дорожное приключение. Путешествие в Россию. Отпуск без родителей. Работа над проектом</w:t>
            </w:r>
          </w:p>
        </w:tc>
      </w:tr>
      <w:tr w:rsidR="00EB1B5E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val="en-US"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val="en-US" w:eastAsia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7" w:rsidRPr="00B17429" w:rsidRDefault="00363067" w:rsidP="003630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 «Школа и школьная жизнь»</w:t>
            </w:r>
          </w:p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E" w:rsidRPr="00B17429" w:rsidRDefault="00363067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 xml:space="preserve">Немецкая система школьного образования. Типы школ в Германии. Школьные предметы. Проблемы в школе. Телефон в </w:t>
            </w:r>
            <w:proofErr w:type="spellStart"/>
            <w:proofErr w:type="gramStart"/>
            <w:r w:rsidRPr="00B17429">
              <w:rPr>
                <w:rFonts w:ascii="Times New Roman" w:eastAsia="Times New Roman" w:hAnsi="Times New Roman"/>
                <w:lang w:eastAsia="ru-RU"/>
              </w:rPr>
              <w:t>школе.Работа</w:t>
            </w:r>
            <w:proofErr w:type="spellEnd"/>
            <w:proofErr w:type="gramEnd"/>
            <w:r w:rsidRPr="00B17429">
              <w:rPr>
                <w:rFonts w:ascii="Times New Roman" w:eastAsia="Times New Roman" w:hAnsi="Times New Roman"/>
                <w:lang w:eastAsia="ru-RU"/>
              </w:rPr>
              <w:t xml:space="preserve"> над проектом</w:t>
            </w:r>
          </w:p>
        </w:tc>
      </w:tr>
      <w:tr w:rsidR="00EB1B5E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val="en-US"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val="en-US" w:eastAsia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67" w:rsidRPr="00B17429" w:rsidRDefault="00363067" w:rsidP="00363067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 «Моя семья»</w:t>
            </w:r>
          </w:p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Конфликт поколений. Черты характера. Примеры для подражания в Германии и России. Карманные деньги. Ссоры в семье. Известные семьи. Работа над проектом.</w:t>
            </w:r>
          </w:p>
        </w:tc>
      </w:tr>
      <w:tr w:rsidR="00EB1B5E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45F42" w:rsidP="00E45F42">
            <w:pPr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</w:t>
            </w:r>
            <w:r w:rsidRPr="00B17429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B17429">
              <w:rPr>
                <w:rFonts w:ascii="Times New Roman" w:eastAsia="Times New Roman" w:hAnsi="Times New Roman"/>
                <w:lang w:eastAsia="ru-RU"/>
              </w:rPr>
              <w:t>«Мир книг»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E" w:rsidRPr="00B17429" w:rsidRDefault="00E45F42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Чтение доставляет удовольствие. Современные книги для молодежи. Изобретение книгопечатания. Типы текста и жанры книг. Немецкие сказки. Работа над проектом</w:t>
            </w:r>
          </w:p>
        </w:tc>
      </w:tr>
      <w:tr w:rsidR="00363067" w:rsidRPr="00B17429" w:rsidTr="00FA626A">
        <w:trPr>
          <w:trHeight w:val="67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2" w:rsidRPr="00B17429" w:rsidRDefault="00E45F42" w:rsidP="00E45F4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 «Научно-технический прогресс»</w:t>
            </w:r>
          </w:p>
          <w:p w:rsidR="00363067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Изобретения. Положительные последствия научно-технического прогресса. Наука и ученые. Промышленная революция. Генная инженерия и ее последствия. Работа над проектом.</w:t>
            </w:r>
          </w:p>
        </w:tc>
      </w:tr>
      <w:tr w:rsidR="00363067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E45F4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 «Изменения климата и его последствия»</w:t>
            </w:r>
            <w:r w:rsidRPr="00B1742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9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Изменение климата: его причины и последствия. Природные катастрофы. Проекты по защите окружающей среды. Что я могу сделать для окружающей среды? Акции по защите окружающей среды в России. Работа над проектом.</w:t>
            </w:r>
          </w:p>
        </w:tc>
      </w:tr>
      <w:tr w:rsidR="00363067" w:rsidRPr="00B17429" w:rsidTr="00FA626A">
        <w:trPr>
          <w:trHeight w:val="8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2" w:rsidRPr="00B17429" w:rsidRDefault="00E45F42" w:rsidP="00E45F4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 «Германия тогда и сейчас»</w:t>
            </w:r>
          </w:p>
          <w:p w:rsidR="00363067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Взгляд в историю Германии. Вторая Мировая война. Два немецких государства. Объединение Германии. Политическая система Германии. Немецкие бренды. Работа над проектом.</w:t>
            </w:r>
          </w:p>
        </w:tc>
      </w:tr>
      <w:tr w:rsidR="00363067" w:rsidRPr="00B17429" w:rsidTr="00FA626A">
        <w:trPr>
          <w:trHeight w:val="7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2" w:rsidRPr="00B17429" w:rsidRDefault="00E45F42" w:rsidP="00E45F4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Тема «Цифровые средства информации»</w:t>
            </w:r>
          </w:p>
          <w:p w:rsidR="00363067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Компьютер и электронные приборы. Цифровые будни. Возникновение интернета. Приложения на любой случай. Школы в цифровом веке. Зависимость от интернета. День без телефона. Работа над проектом.</w:t>
            </w:r>
          </w:p>
        </w:tc>
      </w:tr>
      <w:tr w:rsidR="00363067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42" w:rsidRPr="00B17429" w:rsidRDefault="00E45F42" w:rsidP="00E45F4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 xml:space="preserve">Тема «Свободное время с пользой» </w:t>
            </w:r>
          </w:p>
          <w:p w:rsidR="00363067" w:rsidRPr="00B17429" w:rsidRDefault="00363067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67" w:rsidRPr="00B17429" w:rsidRDefault="00E45F42" w:rsidP="008D7AD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lang w:eastAsia="ru-RU"/>
              </w:rPr>
              <w:t>Предложение по проведению свободного времени. Спорт и защита окружающей среды. Спорт как хобби. Олимпийские Игры. Экстремальные виды спорта. Необычные хобби. Работа над проектом.</w:t>
            </w:r>
          </w:p>
        </w:tc>
      </w:tr>
      <w:tr w:rsidR="00EB1B5E" w:rsidRPr="00B17429" w:rsidTr="00FA626A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 w:rsidRPr="00B17429">
              <w:rPr>
                <w:rFonts w:ascii="Times New Roman" w:eastAsia="Times New Roman" w:hAnsi="Times New Roman"/>
                <w:kern w:val="2"/>
                <w:lang w:eastAsia="ru-RU"/>
              </w:rPr>
              <w:t>102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B17429" w:rsidRDefault="00EB1B5E" w:rsidP="008D7A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</w:p>
        </w:tc>
      </w:tr>
    </w:tbl>
    <w:p w:rsidR="00EB1B5E" w:rsidRPr="00E45F42" w:rsidRDefault="00EB1B5E" w:rsidP="008D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89443D" w:rsidRPr="00E45F42" w:rsidRDefault="0089443D" w:rsidP="008944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42"/>
        <w:tblW w:w="14491" w:type="dxa"/>
        <w:tblLayout w:type="fixed"/>
        <w:tblLook w:val="04A0" w:firstRow="1" w:lastRow="0" w:firstColumn="1" w:lastColumn="0" w:noHBand="0" w:noVBand="1"/>
      </w:tblPr>
      <w:tblGrid>
        <w:gridCol w:w="527"/>
        <w:gridCol w:w="1991"/>
        <w:gridCol w:w="596"/>
        <w:gridCol w:w="3544"/>
        <w:gridCol w:w="2155"/>
        <w:gridCol w:w="5670"/>
        <w:gridCol w:w="8"/>
      </w:tblGrid>
      <w:tr w:rsidR="00363067" w:rsidRPr="00E45F42" w:rsidTr="00363067">
        <w:trPr>
          <w:cantSplit/>
          <w:trHeight w:val="1134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D31204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 xml:space="preserve">Наименование раздела 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204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1377" w:type="dxa"/>
            <w:gridSpan w:val="4"/>
          </w:tcPr>
          <w:p w:rsidR="00363067" w:rsidRPr="00D31204" w:rsidRDefault="00363067" w:rsidP="008944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видов деятельности</w:t>
            </w:r>
            <w:r w:rsidR="00D312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1204">
              <w:rPr>
                <w:rFonts w:ascii="Times New Roman" w:eastAsia="Times New Roman" w:hAnsi="Times New Roman" w:cs="Times New Roman"/>
                <w:lang w:eastAsia="ru-RU"/>
              </w:rPr>
              <w:t>(на уровне учебных действий)</w:t>
            </w:r>
          </w:p>
        </w:tc>
      </w:tr>
      <w:tr w:rsidR="00363067" w:rsidRPr="00E45F42" w:rsidTr="00363067">
        <w:trPr>
          <w:gridAfter w:val="1"/>
          <w:wAfter w:w="8" w:type="dxa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1204">
              <w:rPr>
                <w:rFonts w:ascii="Times New Roman" w:eastAsia="Calibri" w:hAnsi="Times New Roman" w:cs="Times New Roman"/>
                <w:b/>
                <w:i/>
              </w:rPr>
              <w:t>Личные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1204">
              <w:rPr>
                <w:rFonts w:ascii="Times New Roman" w:eastAsia="Calibri" w:hAnsi="Times New Roman" w:cs="Times New Roman"/>
                <w:b/>
                <w:i/>
              </w:rPr>
              <w:t>Метапредметные</w:t>
            </w:r>
          </w:p>
        </w:tc>
        <w:tc>
          <w:tcPr>
            <w:tcW w:w="5670" w:type="dxa"/>
          </w:tcPr>
          <w:p w:rsidR="00363067" w:rsidRPr="00D31204" w:rsidRDefault="00363067" w:rsidP="003630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1204">
              <w:rPr>
                <w:rFonts w:ascii="Times New Roman" w:eastAsia="Calibri" w:hAnsi="Times New Roman" w:cs="Times New Roman"/>
                <w:b/>
                <w:i/>
              </w:rPr>
              <w:t>Предметные</w:t>
            </w:r>
          </w:p>
        </w:tc>
      </w:tr>
      <w:tr w:rsidR="00363067" w:rsidRPr="00E45F42" w:rsidTr="00D31204">
        <w:trPr>
          <w:gridAfter w:val="1"/>
          <w:wAfter w:w="8" w:type="dxa"/>
          <w:trHeight w:val="555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Отпуск и каникулы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Формирование российской гражданской идентичности, уважение к своей культуре;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Готовность  в</w:t>
            </w:r>
            <w:proofErr w:type="gramEnd"/>
            <w:r w:rsidRPr="00D31204">
              <w:rPr>
                <w:rFonts w:ascii="Times New Roman" w:hAnsi="Times New Roman" w:cs="Times New Roman"/>
                <w:color w:val="000000"/>
              </w:rPr>
              <w:t xml:space="preserve"> межличностном общении представлять свою страну /регион;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Готовность обсуждать возникающие проблемы и находить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компромиссы .</w:t>
            </w:r>
            <w:proofErr w:type="gramEnd"/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Метапредметные и УУД:</w:t>
            </w: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Умение описывать и сравнивать статистические данные;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Умение договариваться, предлагать компромиссы;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Умение вести дискуссию, выдвигать аргументы и контраргументы;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Умение делать записи при прослушивании текста;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Умение презентовать </w:t>
            </w: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t>результаты проекта.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670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Предметные:</w:t>
            </w:r>
            <w:r w:rsidRPr="00D31204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Читать с полным пониманием прагматические аутентичные тексты (туристические проспекты), выделять ключевые слова, делать записи;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Читать с пониманием основного содержания тексты, использовать извлечённую информацию в устном высказывании;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Воспринимать на слух монологические тексты с полным пониманием услышанного;</w:t>
            </w:r>
          </w:p>
          <w:p w:rsidR="00363067" w:rsidRPr="00D31204" w:rsidRDefault="00363067" w:rsidP="00B17429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Характеризовать разные виды отдыха, высказывать свои предпочтения и обосновывать их;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фото;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Вести диалог-обмен мнениями, обсуждая подготовку к путешествию;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Высказываться о своём путешествии, опираясь на ключевые слова;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Вести диалог-убеждение, приводя аргументы в пользу того или иного вида летнего отдыха;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Давать советы;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с полным пониманием интервью;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Вести дискуссию, высказывать своё мнение,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реагировать на мнения оппонентов, доказывать свою точку зрения.</w:t>
            </w:r>
          </w:p>
        </w:tc>
      </w:tr>
      <w:tr w:rsidR="00363067" w:rsidRPr="00E45F42" w:rsidTr="00D31204">
        <w:trPr>
          <w:gridAfter w:val="1"/>
          <w:wAfter w:w="8" w:type="dxa"/>
          <w:trHeight w:val="5531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Школа и школьная жизнь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Личностные:</w:t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Формирование навыков сотрудничества с людьми разного возраста, в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том числе со сверстниками;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Ответственность за выбор образовательной траектории;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Готовность и способность к самообразованию.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извлекать информацию из нелинейного текста (блок-схемы);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сравнивать объекты, находя общее и различное;</w:t>
            </w:r>
            <w:r w:rsidRPr="00D31204">
              <w:rPr>
                <w:rFonts w:ascii="Times New Roman" w:eastAsia="Calibri" w:hAnsi="Times New Roman" w:cs="Times New Roman"/>
              </w:rPr>
              <w:t xml:space="preserve">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характеризовать объекты и явления;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описывать график;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вести дискуссию и аргументировать своё мнение.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Читать схему и мини-тексты, на их основе описывать школьную систему Германии. Сравнивать её с российской школьной системой;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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Воспринимать на слух высказывания школьников из Германии, делать записи;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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На основе прослушанного текста сравнивать различные типы школ в Германии и оценивать индивидуальные образовательные траектории;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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Писать личное письмо, в котором описывать школьную жизнь в России;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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Читать текст с полным пониманием, делать записи в таблице.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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На основе текста описывать старшую ступень гимназии в Германии и сравнивать её с российской системой;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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Описывать фотографии, формулировать на их основе проблему и высказываться в отношении использования мобильных телефонов в школе.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3067" w:rsidRPr="00E45F42" w:rsidTr="00363067">
        <w:trPr>
          <w:gridAfter w:val="1"/>
          <w:wAfter w:w="8" w:type="dxa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Моя семья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Ответственное отношение к созданию семьи на основе осознанного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принятия ценностей семейной жизни;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Готовность и способность вести диалог с другими людьми, достигать с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ними взаимопонимания, находить общие цели и сотрудничать для их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достижения;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Нравственное сознание и поведение на основе общечеловеческих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ценностей;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Эстетическое отношение к миру, включая эстетику быта 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общественных отношений.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ind w:left="184" w:hanging="184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выбирать успешные стратегии в различных ситуациях;</w:t>
            </w:r>
          </w:p>
          <w:p w:rsidR="00363067" w:rsidRPr="00D31204" w:rsidRDefault="00363067" w:rsidP="0089443D">
            <w:pPr>
              <w:numPr>
                <w:ilvl w:val="0"/>
                <w:numId w:val="19"/>
              </w:numPr>
              <w:spacing w:after="200" w:line="276" w:lineRule="auto"/>
              <w:ind w:left="34" w:right="-392" w:hanging="34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Умение продуктивно общаться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и взаимодействовать в процессе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совместной деятельности, учитывать позиции других участников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деятельности, эффективно разрешать конфликты;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характеризовать явления и людей, сравнивать их на основе критериев;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использовать данные статистики для аргументации своего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мнения;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создавать текст-биографию.</w:t>
            </w:r>
          </w:p>
        </w:tc>
        <w:tc>
          <w:tcPr>
            <w:tcW w:w="5670" w:type="dxa"/>
          </w:tcPr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Воспринимать на слух высказывания молодых людей об их родителях; 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 xml:space="preserve">Высказывать своё мнение о взаимоотношениях в семье, говорить о проблемах и </w:t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чувствах ;</w:t>
            </w:r>
            <w:proofErr w:type="gramEnd"/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Описывать и характеризовать статистические данные;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t>Читать мнения родителей о своих детях и соотносить их с текстами детей, прослушанными ранее;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 xml:space="preserve">Характеризовать родителей и детей, </w:t>
            </w:r>
            <w:r w:rsidRPr="00D31204">
              <w:rPr>
                <w:rFonts w:ascii="Times New Roman" w:hAnsi="Times New Roman" w:cs="Times New Roman"/>
                <w:color w:val="000000"/>
              </w:rPr>
              <w:t>используя соответствующие прилагательные;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Высказывать свои пожелания, употребляя придаточные предложения нереального условия и сослагательное наклонение;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Жаловаться на несправедливое отношение, употребляя в высказывании нереальное сравнение;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Комментировать высказывания о семейных отношениях, выражая своё мнение;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Давать совет друг другу о преодолении конфликтов в семье;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Воспринимать на слух высказывания молодёжи о семье и соотносить их с письменными утверждениями;</w:t>
            </w:r>
          </w:p>
          <w:p w:rsidR="00363067" w:rsidRPr="00D31204" w:rsidRDefault="00363067" w:rsidP="0089443D">
            <w:pPr>
              <w:numPr>
                <w:ilvl w:val="0"/>
                <w:numId w:val="20"/>
              </w:numPr>
              <w:spacing w:after="200" w:line="276" w:lineRule="auto"/>
              <w:ind w:left="176" w:firstLine="0"/>
              <w:contextualSpacing/>
              <w:rPr>
                <w:rFonts w:ascii="Times New Roman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Описывать и комментировать фото;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3067" w:rsidRPr="00E45F42" w:rsidTr="00363067">
        <w:trPr>
          <w:gridAfter w:val="1"/>
          <w:wAfter w:w="8" w:type="dxa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Мир книг 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Формирование мировоззрения, соответствующего современному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уровню развития культуры, основанного на диалоге культур;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Формирование готовности к ответственной и творческой деятельности;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Готовность к самообразованию, в том числе и через книги;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Эстетическое отношение к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миру, включая эстетику литературы.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работать с информацией, умения смыслового чтения;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писать аннотацию, выражать своё отношение к книгам;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Умение сопоставлять и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сравнивать, выбирать наиболее приемлемую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альтернативу;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Готовность к самостоятельной информационно-познавательной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деятельности, в том числе и через книги;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критически оценивать и интерпретировать информацию.</w:t>
            </w:r>
          </w:p>
        </w:tc>
        <w:tc>
          <w:tcPr>
            <w:tcW w:w="5670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     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с пониманием основного содержания высказываний молодых людей о роли чтения в их жизни;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Высказывать мнение о том, как часто и с какой целью читают книги российские школьники;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Дать совет о том, как привить любовь к чтению книг;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с пониманием основного содержания аннотации книг, находить в них запрашиваемую информацию;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Выражать своё мнение о книге, используя оценочную лексику;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Давать определение литературным жанрам, обосновывать свои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предпочтения в литературе;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статистику;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Писать личное письмо, в котором высказываться о значении книг в нашей жизни;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и сравнивать фото, отмечая, где молодые люди любят читать;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Воспринимать на слух текст с полным пониманием;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Писать </w:t>
            </w:r>
            <w:proofErr w:type="spellStart"/>
            <w:r w:rsidRPr="00D31204">
              <w:rPr>
                <w:rFonts w:ascii="Times New Roman" w:eastAsia="Calibri" w:hAnsi="Times New Roman" w:cs="Times New Roman"/>
                <w:color w:val="000000"/>
              </w:rPr>
              <w:t>аргументативное</w:t>
            </w:r>
            <w:proofErr w:type="spellEnd"/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 эссе.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</w:t>
            </w:r>
          </w:p>
        </w:tc>
      </w:tr>
      <w:tr w:rsidR="00363067" w:rsidRPr="00E45F42" w:rsidTr="00363067">
        <w:trPr>
          <w:gridAfter w:val="1"/>
          <w:wAfter w:w="8" w:type="dxa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91" w:type="dxa"/>
          </w:tcPr>
          <w:p w:rsidR="00363067" w:rsidRPr="00D31204" w:rsidRDefault="00363067" w:rsidP="0036306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Научно-технический прогресс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Сформированность мировоззрения, соответствующего современному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уровню развития науки и техники;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Осознание ответственности за причинение вреда окружающей среде 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обществу;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Понимание влияния социально-экономических процессов на состояние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природной и социальной среды;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Эстетическое отношение к миру, включая эстетику научно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технического творчества;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Сознательное отношение к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научно-техническому прогрессу, понимание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его отрицательных сторон.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Владение навыками познавательной и учебно-проектной деятельности;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использовать средства ИКТ для решения познавательных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задач;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Умение составлять </w:t>
            </w:r>
            <w:proofErr w:type="spellStart"/>
            <w:r w:rsidRPr="00D31204">
              <w:rPr>
                <w:rFonts w:ascii="Times New Roman" w:eastAsia="Calibri" w:hAnsi="Times New Roman" w:cs="Times New Roman"/>
                <w:color w:val="000000"/>
              </w:rPr>
              <w:t>ассоциограммы</w:t>
            </w:r>
            <w:proofErr w:type="spellEnd"/>
            <w:r w:rsidRPr="00D31204">
              <w:rPr>
                <w:rFonts w:ascii="Times New Roman" w:eastAsia="Calibri" w:hAnsi="Times New Roman" w:cs="Times New Roman"/>
                <w:color w:val="000000"/>
              </w:rPr>
              <w:t>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Умение высказывать свою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точку зрения и аргументировать её, умение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вести дебаты;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сравнивать и сопоставлять явления;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описывать инфографику.</w:t>
            </w:r>
          </w:p>
        </w:tc>
        <w:tc>
          <w:tcPr>
            <w:tcW w:w="5670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в группах тексты с полным пониманием и обмениваться друг с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другом извлечённой информацией;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Воспринимать на слух сообщения одноклассников и делать заметки в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таблице;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мнения молодых людей о преимуществах научно-технического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прогресса и фиксировать главные идеи в виде ментальной карты;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Вести обсуждение проблем, опираясь на ключевые вопросы;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Делать краткие сообщения о наиболее выдающихся изобретениях человечества;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Описывать действия, которые может осуществлять человек при помощи компьютера, используя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страдательный залог с модальными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глаголами;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текст и извлекать из него запрашиваемую информацию;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Воспринимать на слух текст с полным пониманием;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Обобщать прочитанное и прослушанное, делать выводы;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высказывания молодых людей с пониманием основного содержания и делать записи;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фото, формулировать проблему, выражать своё мнение;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Писать </w:t>
            </w:r>
            <w:proofErr w:type="spellStart"/>
            <w:r w:rsidRPr="00D31204">
              <w:rPr>
                <w:rFonts w:ascii="Times New Roman" w:eastAsia="Calibri" w:hAnsi="Times New Roman" w:cs="Times New Roman"/>
                <w:color w:val="000000"/>
              </w:rPr>
              <w:t>аргументативное</w:t>
            </w:r>
            <w:proofErr w:type="spellEnd"/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 эссе.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3067" w:rsidRPr="00E45F42" w:rsidTr="00363067">
        <w:trPr>
          <w:gridAfter w:val="1"/>
          <w:wAfter w:w="8" w:type="dxa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91" w:type="dxa"/>
          </w:tcPr>
          <w:p w:rsidR="00363067" w:rsidRPr="00D31204" w:rsidRDefault="00363067" w:rsidP="0036306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Изменения климата и его последствия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Сформированность гражданской позиции как активного 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ответственного члена общества;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Сформированность экологического мышления;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Понимание влияния социально-экономических процессов на состояние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природной среды;</w:t>
            </w:r>
          </w:p>
          <w:p w:rsidR="00363067" w:rsidRPr="00D31204" w:rsidRDefault="00363067" w:rsidP="0089443D">
            <w:pPr>
              <w:numPr>
                <w:ilvl w:val="0"/>
                <w:numId w:val="21"/>
              </w:numPr>
              <w:spacing w:after="200" w:line="276" w:lineRule="auto"/>
              <w:ind w:left="130" w:firstLine="0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Приобретение опыта эколого-направленной деятельности.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сравнивать, сопоставлять, делать выводы;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ставить цели и использовать различные ресурсы для их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достижения;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самостоятельно оценивать и принимать решения,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определяющие стратегию поведения;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Умение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извлекать информацию из инфографики и описывать её;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убеждать других людей и формулировать советы.</w:t>
            </w:r>
          </w:p>
        </w:tc>
        <w:tc>
          <w:tcPr>
            <w:tcW w:w="5670" w:type="dxa"/>
          </w:tcPr>
          <w:p w:rsidR="00363067" w:rsidRPr="00D31204" w:rsidRDefault="00363067" w:rsidP="00B1742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тексты с пониманием основного содержания, делать выписки, заносить информацию в таблицу;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фото, высказывать своё мнение по проблеме на основе фото;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инфографику, используя причастные обороты;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текст с полным пониманием, воспринимать на слух интервью с полным пониманием;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Обобщать информацию из прочитанного и прослушанного текста, использовать её в своём устном высказывании;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блог молодого человека, делать записи;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Давать советы по охране окружающей среды;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Воспринимать на слух высказывания молодых людей о вкладе в охрану окружающей среды;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Выражать свое мнение и делиться своим опытом о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том, как можно меньше вредить природе;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Писать </w:t>
            </w:r>
            <w:proofErr w:type="spellStart"/>
            <w:r w:rsidRPr="00D31204">
              <w:rPr>
                <w:rFonts w:ascii="Times New Roman" w:eastAsia="Calibri" w:hAnsi="Times New Roman" w:cs="Times New Roman"/>
                <w:color w:val="000000"/>
              </w:rPr>
              <w:t>аргументативное</w:t>
            </w:r>
            <w:proofErr w:type="spellEnd"/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 эссе.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</w:tr>
      <w:tr w:rsidR="00363067" w:rsidRPr="00E45F42" w:rsidTr="00363067">
        <w:trPr>
          <w:gridAfter w:val="1"/>
          <w:wAfter w:w="8" w:type="dxa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Германия тогда и сейчас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Российскую гражданскую идентичность, патриотизм. Знание 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уважение государственных символов;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Толерантное сознание и поведение в поликультурном мире, готовность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вести диалог с другими людьми, основываясь на знании истории 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современных реалий;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Принятие общечеловеческих ценностей и готовность действовать в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соответствии с ними.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сравнивать и сопоставлять исторические события, проводить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параллели, делать выводы;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Способность и готовность к самостоятельному поиску методов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решения практических задач;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определять назначение и функции различных социальных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институтов;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проводить анализ и делать выводы на его основе;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делать презентацию.</w:t>
            </w:r>
          </w:p>
        </w:tc>
        <w:tc>
          <w:tcPr>
            <w:tcW w:w="5670" w:type="dxa"/>
          </w:tcPr>
          <w:p w:rsidR="00363067" w:rsidRPr="00D31204" w:rsidRDefault="00363067" w:rsidP="00B1742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Читать текст с полным пониманием, находить ключевые слова и формулировать главную мысль текста;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Рассказывать о событиях второй мировой войны, опираясь на ключевые слова и даты;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Сообщать о послевоенной истории Германии, проводить сравнение двух немецких государств;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Воспринимать на слух высказывания немцев, которые были свидетелями падения Берлинской стены;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Описывать чувства и эмоции людей;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Выражать последовательность событий, используя придаточные предложения времени и союз </w:t>
            </w:r>
            <w:proofErr w:type="spellStart"/>
            <w:r w:rsidRPr="00D31204">
              <w:rPr>
                <w:rFonts w:ascii="Times New Roman" w:hAnsi="Times New Roman" w:cs="Times New Roman"/>
                <w:i/>
                <w:iCs/>
                <w:color w:val="000000"/>
              </w:rPr>
              <w:t>nachdem</w:t>
            </w:r>
            <w:proofErr w:type="spellEnd"/>
            <w:r w:rsidRPr="00D31204">
              <w:rPr>
                <w:rFonts w:ascii="Times New Roman" w:hAnsi="Times New Roman" w:cs="Times New Roman"/>
                <w:color w:val="000000"/>
              </w:rPr>
              <w:t>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Читать текст с пониманием основного содержания;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Делать сообщение, опираясь на текст и инфографику;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Вести диалог-обмен мнениями об участии молодых людей в политической жизни.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363067" w:rsidRPr="00E45F42" w:rsidTr="00D31204">
        <w:trPr>
          <w:gridAfter w:val="1"/>
          <w:wAfter w:w="8" w:type="dxa"/>
          <w:trHeight w:val="3674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Цифровые средства информации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Сформированность мировоззрения, соответствующего современному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уровню развития науки;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Готовность и способность к образованию, в том числе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самообразованию в течение всей жизни;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Принятие и реализация ценностей здорового и безопасного образа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жизни;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Осознанный выбор будущей профессии.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Умение продуктивно общаться и взаимодействовать в процессе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  <w:t>совместной деятельности;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</w:t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Владение  навыками</w:t>
            </w:r>
            <w:proofErr w:type="gramEnd"/>
            <w:r w:rsidRPr="00D31204">
              <w:rPr>
                <w:rFonts w:ascii="Times New Roman" w:hAnsi="Times New Roman" w:cs="Times New Roman"/>
                <w:color w:val="000000"/>
              </w:rPr>
              <w:t xml:space="preserve"> познавательной, учебно-исследовательской и проектной деятельности;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Готовность и способность к самостоятельной информационно-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познавательной деятельности;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Владение навыками получения информации из различных источников;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Умение </w:t>
            </w: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t>использовать средства ИКТ в решении различных задач;</w:t>
            </w:r>
            <w:r w:rsidRPr="00D31204">
              <w:rPr>
                <w:rFonts w:ascii="Times New Roman" w:hAnsi="Times New Roman" w:cs="Times New Roman"/>
                <w:color w:val="000000"/>
              </w:rPr>
              <w:br/>
            </w: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Умение описывать графики и диаграммы;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высказывать и аргументировать свою точку зрения.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Описывать статистические данные. Извлекать из них информацию для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t>аргументации своих утверждений;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Давать определения;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Высказывать своё отношение к использованию электронных </w:t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средств  связи</w:t>
            </w:r>
            <w:proofErr w:type="gramEnd"/>
            <w:r w:rsidRPr="00D3120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</w:t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Воспринимать на слух сообщение и делать выписки, </w:t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дополняя  статистические</w:t>
            </w:r>
            <w:proofErr w:type="gramEnd"/>
            <w:r w:rsidRPr="00D31204">
              <w:rPr>
                <w:rFonts w:ascii="Times New Roman" w:hAnsi="Times New Roman" w:cs="Times New Roman"/>
                <w:color w:val="000000"/>
              </w:rPr>
              <w:t xml:space="preserve"> данные;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Читать с полным пониманием текст и трансформировать его </w:t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в  инфографику</w:t>
            </w:r>
            <w:proofErr w:type="gramEnd"/>
            <w:r w:rsidRPr="00D31204">
              <w:rPr>
                <w:rFonts w:ascii="Times New Roman" w:hAnsi="Times New Roman" w:cs="Times New Roman"/>
                <w:color w:val="000000"/>
              </w:rPr>
              <w:t xml:space="preserve"> для наглядного представления информации;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</w:t>
            </w:r>
            <w:r w:rsidRPr="00D31204">
              <w:rPr>
                <w:rFonts w:ascii="Times New Roman" w:hAnsi="Times New Roman" w:cs="Times New Roman"/>
                <w:color w:val="000000"/>
              </w:rPr>
              <w:t>Воспринимать на слух высказывания молодых людей о том, какие функции смартфона они используют наиболее часто;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>Выражать своё мнение о том, для чего необходим смартфон в повседневной жизни;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Читать текст с пониманием основной информации, использовать его содержание для описания картинок;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Вести дискуссию о том, какие плюсы и минусы для молодых людей имеют компьютеры, смартфоны и Интернет;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Читать текст с пониманием основного содержания. Выражать свое отношение к информации текста;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Описывать фото, используя информацию текста и данные статистики;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Писать личное письмо.</w:t>
            </w:r>
          </w:p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63067" w:rsidRPr="00E45F42" w:rsidTr="00D31204">
        <w:trPr>
          <w:gridAfter w:val="1"/>
          <w:wAfter w:w="8" w:type="dxa"/>
          <w:trHeight w:val="4666"/>
        </w:trPr>
        <w:tc>
          <w:tcPr>
            <w:tcW w:w="527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91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Свободное время с пользой</w:t>
            </w:r>
          </w:p>
        </w:tc>
        <w:tc>
          <w:tcPr>
            <w:tcW w:w="596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Принятие и реализация ценностей здорового и безопасного образа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жизни;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Формирование потребности в физическом самосовершенствовании,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занятиях спортивно-оздоровительной деятельностью;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Бережное отношение к физическому и психологическому здоровью,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как собственному, так и других людей.</w:t>
            </w:r>
          </w:p>
        </w:tc>
        <w:tc>
          <w:tcPr>
            <w:tcW w:w="2155" w:type="dxa"/>
          </w:tcPr>
          <w:p w:rsidR="00363067" w:rsidRPr="00D31204" w:rsidRDefault="00363067" w:rsidP="008944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самостоятельно определять цели деятельности и составлять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планы деятельности;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самостоятельно оценивать и принимать решения,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определяющие стратегию поведения;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 xml:space="preserve">Умение продуктивно общаться и взаимодействовать 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t>в процессе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совместной деятельности. Умение находить компромиссы;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высказывать и отстаивать собственную точку зрения;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Умение делать выбор и аргументировать его.</w:t>
            </w:r>
          </w:p>
        </w:tc>
        <w:tc>
          <w:tcPr>
            <w:tcW w:w="5670" w:type="dxa"/>
          </w:tcPr>
          <w:p w:rsidR="00363067" w:rsidRPr="00D31204" w:rsidRDefault="00363067" w:rsidP="00FA626A">
            <w:pPr>
              <w:spacing w:after="200"/>
              <w:rPr>
                <w:rFonts w:ascii="Times New Roman" w:eastAsia="Calibri" w:hAnsi="Times New Roman" w:cs="Times New Roman"/>
                <w:color w:val="000000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Воспринимать на слух текст с пониманием основного содержания и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дополнять статистические данные на основе информации текста;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Читать текст с полным пониманием, делать выписки и заполнять таблицу;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Описывать фото, используя информацию прочитанного текста;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Воспринимать на слух диалог с полным пониманием;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t>Вести диалог-обмен мнениями и диалог-убеждение (комбинированный)</w:t>
            </w:r>
            <w:r w:rsidRPr="00D31204">
              <w:rPr>
                <w:rFonts w:ascii="Times New Roman" w:eastAsia="Calibri" w:hAnsi="Times New Roman" w:cs="Times New Roman"/>
                <w:color w:val="000000"/>
              </w:rPr>
              <w:br/>
              <w:t>по образцу, используя речевые клише;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Выражать своё мнение, используя информацию текста и подтверждая свою точку зрения данными статистики;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Читать текст с полным пониманием;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Воспринимать на слух текст с полным пониманием;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Воспринимать на слух текст с полным пониманием;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lastRenderedPageBreak/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Суммировать информацию, полученную из различных источников;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Читать текст в группах, затем обмениваться информацией о прочитанном;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Вести дискуссию о рисках и преимуществах экстремальных видов </w:t>
            </w:r>
            <w:proofErr w:type="gramStart"/>
            <w:r w:rsidRPr="00D31204">
              <w:rPr>
                <w:rFonts w:ascii="Times New Roman" w:hAnsi="Times New Roman" w:cs="Times New Roman"/>
                <w:color w:val="000000"/>
              </w:rPr>
              <w:t>спорта ;</w:t>
            </w:r>
            <w:proofErr w:type="gramEnd"/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Писать </w:t>
            </w:r>
            <w:proofErr w:type="spellStart"/>
            <w:r w:rsidRPr="00D31204">
              <w:rPr>
                <w:rFonts w:ascii="Times New Roman" w:hAnsi="Times New Roman" w:cs="Times New Roman"/>
                <w:color w:val="000000"/>
              </w:rPr>
              <w:t>аргументативное</w:t>
            </w:r>
            <w:proofErr w:type="spellEnd"/>
            <w:r w:rsidRPr="00D31204">
              <w:rPr>
                <w:rFonts w:ascii="Times New Roman" w:hAnsi="Times New Roman" w:cs="Times New Roman"/>
                <w:color w:val="000000"/>
              </w:rPr>
              <w:t xml:space="preserve"> эссе;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hAnsi="Times New Roman" w:cs="Times New Roman"/>
                <w:color w:val="000000"/>
              </w:rPr>
            </w:pPr>
            <w:r w:rsidRPr="00D31204">
              <w:rPr>
                <w:rFonts w:ascii="Times New Roman" w:hAnsi="Times New Roman" w:cs="Times New Roman"/>
                <w:color w:val="000000"/>
              </w:rPr>
              <w:sym w:font="Symbol" w:char="F0B7"/>
            </w:r>
            <w:r w:rsidRPr="00D31204">
              <w:rPr>
                <w:rFonts w:ascii="Times New Roman" w:hAnsi="Times New Roman" w:cs="Times New Roman"/>
                <w:color w:val="000000"/>
              </w:rPr>
              <w:t xml:space="preserve"> Вести диалог-обмен мнениями.</w:t>
            </w:r>
          </w:p>
          <w:p w:rsidR="00363067" w:rsidRPr="00D31204" w:rsidRDefault="00363067" w:rsidP="00FA626A">
            <w:pPr>
              <w:spacing w:after="200"/>
              <w:rPr>
                <w:rFonts w:ascii="Times New Roman" w:eastAsia="Calibri" w:hAnsi="Times New Roman" w:cs="Times New Roman"/>
              </w:rPr>
            </w:pPr>
          </w:p>
        </w:tc>
      </w:tr>
    </w:tbl>
    <w:p w:rsidR="000A6C65" w:rsidRPr="00D31204" w:rsidRDefault="000A6C65" w:rsidP="008D7AD7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31204">
        <w:rPr>
          <w:rFonts w:ascii="Times New Roman" w:eastAsia="Times New Roman" w:hAnsi="Times New Roman" w:cs="Times New Roman"/>
          <w:b/>
          <w:lang w:eastAsia="ru-RU"/>
        </w:rPr>
        <w:t>Учебно-методическое обеспечение образовательного процесса</w:t>
      </w:r>
    </w:p>
    <w:p w:rsidR="0005344F" w:rsidRPr="00D31204" w:rsidRDefault="0005344F" w:rsidP="0005344F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31204">
        <w:rPr>
          <w:rFonts w:ascii="Times New Roman" w:eastAsia="Calibri" w:hAnsi="Times New Roman" w:cs="Times New Roman"/>
          <w:b/>
          <w:bCs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t>В состав учебно-методического комплекта для 10 класса входят: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sym w:font="Symbol" w:char="F0B7"/>
      </w:r>
      <w:r w:rsidRPr="00D31204">
        <w:rPr>
          <w:rFonts w:ascii="Times New Roman" w:eastAsia="Calibri" w:hAnsi="Times New Roman" w:cs="Times New Roman"/>
          <w:color w:val="000000"/>
        </w:rPr>
        <w:t>Немецкий язык. Рабочие программы. Предметная линия учебников «Вундеркинды Плюс». 10–11 классы – автор М. А. Лытаева;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sym w:font="Symbol" w:char="F0B7"/>
      </w:r>
      <w:r w:rsidRPr="00D31204">
        <w:rPr>
          <w:rFonts w:ascii="Times New Roman" w:eastAsia="Calibri" w:hAnsi="Times New Roman" w:cs="Times New Roman"/>
          <w:color w:val="000000"/>
        </w:rPr>
        <w:t>Учебник (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Lehrbuch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–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LB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) – авторы О.А. Радченко, М.А. Лытаева, О.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Гутброд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;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sym w:font="Symbol" w:char="F0B7"/>
      </w:r>
      <w:r w:rsidRPr="00D31204">
        <w:rPr>
          <w:rFonts w:ascii="Times New Roman" w:eastAsia="Calibri" w:hAnsi="Times New Roman" w:cs="Times New Roman"/>
          <w:color w:val="000000"/>
        </w:rPr>
        <w:t>Рабочая тетрадь (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Arbeitsbuch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– AB) – авторы М. А. Лытаева, Н.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Базина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;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sym w:font="Symbol" w:char="F0B7"/>
      </w:r>
      <w:r w:rsidRPr="00D31204">
        <w:rPr>
          <w:rFonts w:ascii="Times New Roman" w:eastAsia="Calibri" w:hAnsi="Times New Roman" w:cs="Times New Roman"/>
          <w:color w:val="000000"/>
        </w:rPr>
        <w:t>Книга для учителя (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Lehrerhandbuch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) – автор М. А. Лытаева;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sym w:font="Symbol" w:char="F0B7"/>
      </w:r>
      <w:r w:rsidRPr="00D31204">
        <w:rPr>
          <w:rFonts w:ascii="Times New Roman" w:eastAsia="Calibri" w:hAnsi="Times New Roman" w:cs="Times New Roman"/>
          <w:color w:val="000000"/>
        </w:rPr>
        <w:t>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Аудиоприложение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b/>
          <w:bCs/>
          <w:color w:val="000000"/>
        </w:rPr>
        <w:t xml:space="preserve">Учебник для 10 класса </w:t>
      </w:r>
      <w:r w:rsidRPr="00D31204">
        <w:rPr>
          <w:rFonts w:ascii="Times New Roman" w:eastAsia="Calibri" w:hAnsi="Times New Roman" w:cs="Times New Roman"/>
          <w:color w:val="000000"/>
        </w:rPr>
        <w:t>содержит 9 глав, 5 разделов для подготовки к ЕГЭ, немецко-русский словарь и грамматический справочник: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1. </w:t>
      </w:r>
      <w:proofErr w:type="spellStart"/>
      <w:r w:rsidRPr="00D31204">
        <w:rPr>
          <w:rFonts w:ascii="Times New Roman" w:eastAsia="Calibri" w:hAnsi="Times New Roman" w:cs="Times New Roman"/>
          <w:color w:val="000000"/>
          <w:lang w:val="en-US"/>
        </w:rPr>
        <w:t>Urlaub</w:t>
      </w:r>
      <w:proofErr w:type="spellEnd"/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Pr="00D31204">
        <w:rPr>
          <w:rFonts w:ascii="Times New Roman" w:eastAsia="Calibri" w:hAnsi="Times New Roman" w:cs="Times New Roman"/>
          <w:color w:val="000000"/>
          <w:lang w:val="en-US"/>
        </w:rPr>
        <w:t>und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  <w:lang w:val="en-US"/>
        </w:rPr>
        <w:t>Ferien</w:t>
      </w:r>
      <w:proofErr w:type="spellEnd"/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  <w:r w:rsidRPr="00D31204">
        <w:rPr>
          <w:rFonts w:ascii="Times New Roman" w:eastAsia="Calibri" w:hAnsi="Times New Roman" w:cs="Times New Roman"/>
          <w:color w:val="000000"/>
        </w:rPr>
        <w:t>Отпуск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Pr="00D31204">
        <w:rPr>
          <w:rFonts w:ascii="Times New Roman" w:eastAsia="Calibri" w:hAnsi="Times New Roman" w:cs="Times New Roman"/>
          <w:color w:val="000000"/>
        </w:rPr>
        <w:t>и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Pr="00D31204">
        <w:rPr>
          <w:rFonts w:ascii="Times New Roman" w:eastAsia="Calibri" w:hAnsi="Times New Roman" w:cs="Times New Roman"/>
          <w:color w:val="000000"/>
        </w:rPr>
        <w:t>каникулы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t>Глава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2. </w:t>
      </w:r>
      <w:r w:rsidRPr="00D31204">
        <w:rPr>
          <w:rFonts w:ascii="Times New Roman" w:eastAsia="Calibri" w:hAnsi="Times New Roman" w:cs="Times New Roman"/>
          <w:color w:val="000000"/>
          <w:lang w:val="en-US"/>
        </w:rPr>
        <w:t>Schule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Pr="00D31204">
        <w:rPr>
          <w:rFonts w:ascii="Times New Roman" w:eastAsia="Calibri" w:hAnsi="Times New Roman" w:cs="Times New Roman"/>
          <w:color w:val="000000"/>
          <w:lang w:val="en-US"/>
        </w:rPr>
        <w:t>und</w:t>
      </w:r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  <w:lang w:val="en-US"/>
        </w:rPr>
        <w:t>Schulleben</w:t>
      </w:r>
      <w:proofErr w:type="spellEnd"/>
      <w:r w:rsidRPr="00CE3C7C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  <w:r w:rsidRPr="00D31204">
        <w:rPr>
          <w:rFonts w:ascii="Times New Roman" w:eastAsia="Calibri" w:hAnsi="Times New Roman" w:cs="Times New Roman"/>
          <w:color w:val="000000"/>
        </w:rPr>
        <w:t>Школа и школьная жизнь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3.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Meine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Familie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und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ich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Моя семья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4.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Bücherwelt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Мир книг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5.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Wissenschaftlich-technischer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Fortschritt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Научно -технический прогресс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6.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Klimawandel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und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seine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Folgen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Изменения климата и его последствия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7.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Deutschland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: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Damals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und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heute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Германия тогда и сейчас</w:t>
      </w:r>
    </w:p>
    <w:p w:rsidR="0005344F" w:rsidRPr="00D31204" w:rsidRDefault="0005344F" w:rsidP="000534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204">
        <w:rPr>
          <w:rFonts w:ascii="Times New Roman" w:eastAsia="Calibri" w:hAnsi="Times New Roman" w:cs="Times New Roman"/>
          <w:color w:val="000000"/>
        </w:rPr>
        <w:t xml:space="preserve">Глава 8.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Digitale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Medien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Цифровые средства информации</w:t>
      </w:r>
      <w:r w:rsidRPr="00D31204">
        <w:rPr>
          <w:rFonts w:ascii="Times New Roman" w:eastAsia="Calibri" w:hAnsi="Times New Roman" w:cs="Times New Roman"/>
          <w:color w:val="000000"/>
        </w:rPr>
        <w:br/>
        <w:t xml:space="preserve">Глава 9.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Freizeit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sinnvoll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gestalten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>. Свободное время с пользой</w:t>
      </w:r>
      <w:r w:rsidRPr="00D31204">
        <w:rPr>
          <w:rFonts w:ascii="Times New Roman" w:eastAsia="Calibri" w:hAnsi="Times New Roman" w:cs="Times New Roman"/>
          <w:color w:val="000000"/>
        </w:rPr>
        <w:br/>
      </w:r>
      <w:r w:rsidRPr="00D31204">
        <w:rPr>
          <w:rFonts w:ascii="Times New Roman" w:eastAsia="Calibri" w:hAnsi="Times New Roman" w:cs="Times New Roman"/>
          <w:color w:val="000000"/>
        </w:rPr>
        <w:lastRenderedPageBreak/>
        <w:t>Немецко-русский словарь/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Deutsch-russisches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Wörterbuch</w:t>
      </w:r>
      <w:proofErr w:type="spellEnd"/>
      <w:r w:rsidRPr="00D31204">
        <w:rPr>
          <w:rFonts w:ascii="Times New Roman" w:eastAsia="Calibri" w:hAnsi="Times New Roman" w:cs="Times New Roman"/>
          <w:color w:val="000000"/>
        </w:rPr>
        <w:br/>
        <w:t>Грамматический справочник</w:t>
      </w:r>
    </w:p>
    <w:p w:rsidR="0005344F" w:rsidRPr="00D31204" w:rsidRDefault="0005344F" w:rsidP="000534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344F" w:rsidRPr="00D31204" w:rsidRDefault="0005344F" w:rsidP="0005344F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31204">
        <w:rPr>
          <w:rFonts w:ascii="Times New Roman" w:eastAsia="Times New Roman" w:hAnsi="Times New Roman" w:cs="Times New Roman"/>
          <w:b/>
          <w:bCs/>
        </w:rPr>
        <w:t>Литература для учителя</w:t>
      </w:r>
    </w:p>
    <w:p w:rsidR="0005344F" w:rsidRPr="00D31204" w:rsidRDefault="0005344F" w:rsidP="0005344F">
      <w:pPr>
        <w:numPr>
          <w:ilvl w:val="0"/>
          <w:numId w:val="15"/>
        </w:numPr>
        <w:tabs>
          <w:tab w:val="left" w:pos="426"/>
          <w:tab w:val="num" w:pos="795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</w:rPr>
        <w:t>Федеральный компонент государственного образовательного стандарта среднего (полного) общего образования по иностранным языкам. – Министерство образования Российской Федерации. - М. 2004.</w:t>
      </w:r>
    </w:p>
    <w:p w:rsidR="0005344F" w:rsidRPr="00D31204" w:rsidRDefault="0005344F" w:rsidP="0005344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</w:rPr>
        <w:t xml:space="preserve">Примерные программы по учебным предметам. Иностранный язык 5-9 классы [Текст]: стандарты второго поколения, 4 изд., </w:t>
      </w:r>
      <w:proofErr w:type="spellStart"/>
      <w:r w:rsidRPr="00D31204">
        <w:rPr>
          <w:rFonts w:ascii="Times New Roman" w:eastAsia="Calibri" w:hAnsi="Times New Roman" w:cs="Times New Roman"/>
        </w:rPr>
        <w:t>испр</w:t>
      </w:r>
      <w:proofErr w:type="spellEnd"/>
      <w:r w:rsidRPr="00D31204">
        <w:rPr>
          <w:rFonts w:ascii="Times New Roman" w:eastAsia="Calibri" w:hAnsi="Times New Roman" w:cs="Times New Roman"/>
        </w:rPr>
        <w:t>. – Москва: Просвещение, 2011 – с. 63- 86.</w:t>
      </w:r>
    </w:p>
    <w:p w:rsidR="0005344F" w:rsidRPr="00D31204" w:rsidRDefault="0005344F" w:rsidP="0005344F">
      <w:pPr>
        <w:numPr>
          <w:ilvl w:val="0"/>
          <w:numId w:val="15"/>
        </w:numPr>
        <w:spacing w:after="200" w:line="276" w:lineRule="auto"/>
        <w:ind w:hanging="218"/>
        <w:contextualSpacing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  <w:color w:val="000000"/>
        </w:rPr>
        <w:t>Лытаева М. А</w:t>
      </w:r>
      <w:r w:rsidRPr="00D31204">
        <w:rPr>
          <w:rFonts w:ascii="Times New Roman" w:eastAsia="Calibri" w:hAnsi="Times New Roman" w:cs="Times New Roman"/>
        </w:rPr>
        <w:t>. Немецкий язык. Рабочие программы. 10-11классы. Предметная линия учебников «Вундеркинды Плюс»: пособие для учителей общеобразовательных учреждений /. – Москва: Просвещение, 2017, - 140 с.</w:t>
      </w:r>
    </w:p>
    <w:p w:rsidR="0005344F" w:rsidRPr="00D31204" w:rsidRDefault="0005344F" w:rsidP="0005344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</w:rPr>
        <w:t xml:space="preserve">Радченко О.А. Немецкий язык. «Вундеркинды </w:t>
      </w:r>
      <w:proofErr w:type="gramStart"/>
      <w:r w:rsidRPr="00D31204">
        <w:rPr>
          <w:rFonts w:ascii="Times New Roman" w:eastAsia="Calibri" w:hAnsi="Times New Roman" w:cs="Times New Roman"/>
        </w:rPr>
        <w:t>Плюс »</w:t>
      </w:r>
      <w:proofErr w:type="gramEnd"/>
      <w:r w:rsidRPr="00D31204">
        <w:rPr>
          <w:rFonts w:ascii="Times New Roman" w:eastAsia="Calibri" w:hAnsi="Times New Roman" w:cs="Times New Roman"/>
        </w:rPr>
        <w:t xml:space="preserve"> [Текст]: 10 класс, учебник для общеобразовательных учреждений и школ с углубленным изучением немецкого языка </w:t>
      </w:r>
      <w:r w:rsidRPr="00D31204">
        <w:rPr>
          <w:rFonts w:ascii="Times New Roman" w:eastAsia="Calibri" w:hAnsi="Times New Roman" w:cs="Times New Roman"/>
          <w:color w:val="000000"/>
        </w:rPr>
        <w:t xml:space="preserve">О.А. Радченко, М.А. Лытаева, О.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Гутброд</w:t>
      </w:r>
      <w:proofErr w:type="spellEnd"/>
      <w:r w:rsidRPr="00D31204">
        <w:rPr>
          <w:rFonts w:ascii="Times New Roman" w:eastAsia="Calibri" w:hAnsi="Times New Roman" w:cs="Times New Roman"/>
        </w:rPr>
        <w:t xml:space="preserve"> /. - Москва: Просвещение, 2019, - </w:t>
      </w:r>
      <w:r w:rsidRPr="00D31204">
        <w:rPr>
          <w:rFonts w:ascii="Times New Roman" w:eastAsia="Calibri" w:hAnsi="Times New Roman" w:cs="Times New Roman"/>
          <w:color w:val="000000"/>
        </w:rPr>
        <w:t>255 с.</w:t>
      </w:r>
    </w:p>
    <w:p w:rsidR="0005344F" w:rsidRPr="00D31204" w:rsidRDefault="0005344F" w:rsidP="0005344F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  <w:color w:val="000000"/>
        </w:rPr>
        <w:t xml:space="preserve">М. А. Лытаева, Н.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Базина</w:t>
      </w:r>
      <w:proofErr w:type="spellEnd"/>
      <w:r w:rsidRPr="00D31204">
        <w:rPr>
          <w:rFonts w:ascii="Times New Roman" w:eastAsia="Calibri" w:hAnsi="Times New Roman" w:cs="Times New Roman"/>
        </w:rPr>
        <w:t xml:space="preserve">. Немецкий язык. «Вундеркинды Плюс» [Текст]: рабочая тетрадь, </w:t>
      </w:r>
      <w:proofErr w:type="gramStart"/>
      <w:r w:rsidRPr="00D31204">
        <w:rPr>
          <w:rFonts w:ascii="Times New Roman" w:eastAsia="Calibri" w:hAnsi="Times New Roman" w:cs="Times New Roman"/>
        </w:rPr>
        <w:t>10  класс</w:t>
      </w:r>
      <w:proofErr w:type="gramEnd"/>
      <w:r w:rsidRPr="00D31204">
        <w:rPr>
          <w:rFonts w:ascii="Times New Roman" w:eastAsia="Calibri" w:hAnsi="Times New Roman" w:cs="Times New Roman"/>
        </w:rPr>
        <w:t xml:space="preserve">, пособие для учащихся общеобразовательных учреждений и школ с углубленным изучением немецкого языка  </w:t>
      </w:r>
      <w:r w:rsidRPr="00D31204">
        <w:rPr>
          <w:rFonts w:ascii="Times New Roman" w:eastAsia="Calibri" w:hAnsi="Times New Roman" w:cs="Times New Roman"/>
          <w:color w:val="000000"/>
        </w:rPr>
        <w:t xml:space="preserve">М. А. Лытаева, Н.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Базина</w:t>
      </w:r>
      <w:proofErr w:type="spellEnd"/>
      <w:r w:rsidRPr="00D31204">
        <w:rPr>
          <w:rFonts w:ascii="Times New Roman" w:eastAsia="Calibri" w:hAnsi="Times New Roman" w:cs="Times New Roman"/>
        </w:rPr>
        <w:t xml:space="preserve"> /. - Москва: </w:t>
      </w:r>
      <w:proofErr w:type="gramStart"/>
      <w:r w:rsidRPr="00D31204">
        <w:rPr>
          <w:rFonts w:ascii="Times New Roman" w:eastAsia="Calibri" w:hAnsi="Times New Roman" w:cs="Times New Roman"/>
        </w:rPr>
        <w:t>Просвещение,  2019</w:t>
      </w:r>
      <w:proofErr w:type="gramEnd"/>
      <w:r w:rsidRPr="00D31204">
        <w:rPr>
          <w:rFonts w:ascii="Times New Roman" w:eastAsia="Calibri" w:hAnsi="Times New Roman" w:cs="Times New Roman"/>
        </w:rPr>
        <w:t>, - 127 с.</w:t>
      </w:r>
    </w:p>
    <w:p w:rsidR="0005344F" w:rsidRPr="00D31204" w:rsidRDefault="0005344F" w:rsidP="0005344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color w:val="00B050"/>
        </w:rPr>
      </w:pPr>
      <w:r w:rsidRPr="00D31204">
        <w:rPr>
          <w:rFonts w:ascii="Times New Roman" w:eastAsia="Calibri" w:hAnsi="Times New Roman" w:cs="Times New Roman"/>
          <w:color w:val="000000"/>
        </w:rPr>
        <w:t>М. А. Лытаева</w:t>
      </w:r>
      <w:r w:rsidRPr="00D31204">
        <w:rPr>
          <w:rFonts w:ascii="Times New Roman" w:eastAsia="Calibri" w:hAnsi="Times New Roman" w:cs="Times New Roman"/>
        </w:rPr>
        <w:t>. Книга для учителя, 10 класс [Текст]: пособие для общеобразовательных учреждений /</w:t>
      </w:r>
      <w:r w:rsidRPr="00D31204">
        <w:rPr>
          <w:rFonts w:ascii="Times New Roman" w:eastAsia="Calibri" w:hAnsi="Times New Roman" w:cs="Times New Roman"/>
          <w:color w:val="000000"/>
        </w:rPr>
        <w:t xml:space="preserve"> М. А. Лытаева</w:t>
      </w:r>
      <w:r w:rsidRPr="00D31204">
        <w:rPr>
          <w:rFonts w:ascii="Times New Roman" w:eastAsia="Calibri" w:hAnsi="Times New Roman" w:cs="Times New Roman"/>
        </w:rPr>
        <w:t>. - Москва: Просвещение, 2019, - 226 с.</w:t>
      </w:r>
    </w:p>
    <w:p w:rsidR="0005344F" w:rsidRPr="00D31204" w:rsidRDefault="0005344F" w:rsidP="0005344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</w:rPr>
        <w:t xml:space="preserve"> </w:t>
      </w:r>
      <w:proofErr w:type="spellStart"/>
      <w:r w:rsidRPr="00D31204">
        <w:rPr>
          <w:rFonts w:ascii="Times New Roman" w:eastAsia="Calibri" w:hAnsi="Times New Roman" w:cs="Times New Roman"/>
        </w:rPr>
        <w:t>Аудиоприложение</w:t>
      </w:r>
      <w:proofErr w:type="spellEnd"/>
      <w:r w:rsidRPr="00D31204">
        <w:rPr>
          <w:rFonts w:ascii="Times New Roman" w:eastAsia="Calibri" w:hAnsi="Times New Roman" w:cs="Times New Roman"/>
        </w:rPr>
        <w:t xml:space="preserve"> к учебнику Радченко О.А. Немецкий язык. «Вундеркинды </w:t>
      </w:r>
      <w:proofErr w:type="gramStart"/>
      <w:r w:rsidRPr="00D31204">
        <w:rPr>
          <w:rFonts w:ascii="Times New Roman" w:eastAsia="Calibri" w:hAnsi="Times New Roman" w:cs="Times New Roman"/>
        </w:rPr>
        <w:t>Плюс »</w:t>
      </w:r>
      <w:proofErr w:type="gramEnd"/>
      <w:r w:rsidRPr="00D31204">
        <w:rPr>
          <w:rFonts w:ascii="Times New Roman" w:eastAsia="Calibri" w:hAnsi="Times New Roman" w:cs="Times New Roman"/>
        </w:rPr>
        <w:t xml:space="preserve"> [Текст]: 10 класс, учебник для общеобразовательных учреждений и школ с углубленным изучением немецкого языка </w:t>
      </w:r>
      <w:r w:rsidRPr="00D31204">
        <w:rPr>
          <w:rFonts w:ascii="Times New Roman" w:eastAsia="Calibri" w:hAnsi="Times New Roman" w:cs="Times New Roman"/>
          <w:color w:val="000000"/>
        </w:rPr>
        <w:t xml:space="preserve">О.А. Радченко, М.А. Лытаева, О.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Гутброд</w:t>
      </w:r>
      <w:proofErr w:type="spellEnd"/>
      <w:r w:rsidRPr="00D31204">
        <w:rPr>
          <w:rFonts w:ascii="Times New Roman" w:eastAsia="Calibri" w:hAnsi="Times New Roman" w:cs="Times New Roman"/>
        </w:rPr>
        <w:t xml:space="preserve"> /. - Москва: Просвещение, 2019, - </w:t>
      </w:r>
      <w:r w:rsidRPr="00D31204">
        <w:rPr>
          <w:rFonts w:ascii="Times New Roman" w:eastAsia="Calibri" w:hAnsi="Times New Roman" w:cs="Times New Roman"/>
          <w:color w:val="000000"/>
        </w:rPr>
        <w:t>255 с.</w:t>
      </w:r>
    </w:p>
    <w:p w:rsidR="0005344F" w:rsidRPr="00D31204" w:rsidRDefault="0005344F" w:rsidP="0005344F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</w:p>
    <w:p w:rsidR="0005344F" w:rsidRPr="00D31204" w:rsidRDefault="0005344F" w:rsidP="0005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204">
        <w:rPr>
          <w:rFonts w:ascii="Times New Roman" w:eastAsia="Times New Roman" w:hAnsi="Times New Roman" w:cs="Times New Roman"/>
          <w:b/>
          <w:lang w:eastAsia="ru-RU"/>
        </w:rPr>
        <w:t>Литература для обучающихся</w:t>
      </w:r>
    </w:p>
    <w:p w:rsidR="0005344F" w:rsidRPr="00D31204" w:rsidRDefault="0005344F" w:rsidP="0005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344F" w:rsidRPr="00D31204" w:rsidRDefault="0005344F" w:rsidP="0005344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</w:rPr>
        <w:t xml:space="preserve">1. Радченко О.А. Немецкий язык. «Вундеркинды </w:t>
      </w:r>
      <w:proofErr w:type="gramStart"/>
      <w:r w:rsidRPr="00D31204">
        <w:rPr>
          <w:rFonts w:ascii="Times New Roman" w:eastAsia="Calibri" w:hAnsi="Times New Roman" w:cs="Times New Roman"/>
        </w:rPr>
        <w:t>Плюс »</w:t>
      </w:r>
      <w:proofErr w:type="gramEnd"/>
      <w:r w:rsidRPr="00D31204">
        <w:rPr>
          <w:rFonts w:ascii="Times New Roman" w:eastAsia="Calibri" w:hAnsi="Times New Roman" w:cs="Times New Roman"/>
        </w:rPr>
        <w:t xml:space="preserve"> [Текст]: 10 класс, учебник для общеобразовательных учреждений и школ с углубленным изучением немецкого языка </w:t>
      </w:r>
      <w:r w:rsidRPr="00D31204">
        <w:rPr>
          <w:rFonts w:ascii="Times New Roman" w:eastAsia="Calibri" w:hAnsi="Times New Roman" w:cs="Times New Roman"/>
          <w:color w:val="000000"/>
        </w:rPr>
        <w:t xml:space="preserve">О.А. Радченко, М.А. Лытаева, О.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Гутброд</w:t>
      </w:r>
      <w:proofErr w:type="spellEnd"/>
      <w:r w:rsidRPr="00D31204">
        <w:rPr>
          <w:rFonts w:ascii="Times New Roman" w:eastAsia="Calibri" w:hAnsi="Times New Roman" w:cs="Times New Roman"/>
        </w:rPr>
        <w:t xml:space="preserve"> /. - Москва: Просвещение, 2019, - </w:t>
      </w:r>
      <w:r w:rsidRPr="00D31204">
        <w:rPr>
          <w:rFonts w:ascii="Times New Roman" w:eastAsia="Calibri" w:hAnsi="Times New Roman" w:cs="Times New Roman"/>
          <w:color w:val="000000"/>
        </w:rPr>
        <w:t>255 с.</w:t>
      </w:r>
    </w:p>
    <w:p w:rsidR="0005344F" w:rsidRPr="00D31204" w:rsidRDefault="0005344F" w:rsidP="0005344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  <w:color w:val="000000"/>
        </w:rPr>
        <w:t xml:space="preserve">2.М. А. Лытаева, Н.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Базина</w:t>
      </w:r>
      <w:proofErr w:type="spellEnd"/>
      <w:r w:rsidRPr="00D31204">
        <w:rPr>
          <w:rFonts w:ascii="Times New Roman" w:eastAsia="Calibri" w:hAnsi="Times New Roman" w:cs="Times New Roman"/>
        </w:rPr>
        <w:t xml:space="preserve">. Немецкий язык. «Вундеркинды Плюс» [Текст]: рабочая тетрадь, </w:t>
      </w:r>
      <w:proofErr w:type="gramStart"/>
      <w:r w:rsidRPr="00D31204">
        <w:rPr>
          <w:rFonts w:ascii="Times New Roman" w:eastAsia="Calibri" w:hAnsi="Times New Roman" w:cs="Times New Roman"/>
        </w:rPr>
        <w:t>10  класс</w:t>
      </w:r>
      <w:proofErr w:type="gramEnd"/>
      <w:r w:rsidRPr="00D31204">
        <w:rPr>
          <w:rFonts w:ascii="Times New Roman" w:eastAsia="Calibri" w:hAnsi="Times New Roman" w:cs="Times New Roman"/>
        </w:rPr>
        <w:t xml:space="preserve">, пособие для учащихся общеобразовательных учреждений и школ с углубленным изучением немецкого языка  </w:t>
      </w:r>
      <w:r w:rsidRPr="00D31204">
        <w:rPr>
          <w:rFonts w:ascii="Times New Roman" w:eastAsia="Calibri" w:hAnsi="Times New Roman" w:cs="Times New Roman"/>
          <w:color w:val="000000"/>
        </w:rPr>
        <w:t xml:space="preserve">М. А. Лытаева, Н.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Базина</w:t>
      </w:r>
      <w:proofErr w:type="spellEnd"/>
      <w:r w:rsidRPr="00D31204">
        <w:rPr>
          <w:rFonts w:ascii="Times New Roman" w:eastAsia="Calibri" w:hAnsi="Times New Roman" w:cs="Times New Roman"/>
        </w:rPr>
        <w:t xml:space="preserve"> /. - Москва: </w:t>
      </w:r>
      <w:proofErr w:type="gramStart"/>
      <w:r w:rsidRPr="00D31204">
        <w:rPr>
          <w:rFonts w:ascii="Times New Roman" w:eastAsia="Calibri" w:hAnsi="Times New Roman" w:cs="Times New Roman"/>
        </w:rPr>
        <w:t>Просвещение,  2019</w:t>
      </w:r>
      <w:proofErr w:type="gramEnd"/>
      <w:r w:rsidRPr="00D31204">
        <w:rPr>
          <w:rFonts w:ascii="Times New Roman" w:eastAsia="Calibri" w:hAnsi="Times New Roman" w:cs="Times New Roman"/>
        </w:rPr>
        <w:t>, - 127 с.</w:t>
      </w:r>
    </w:p>
    <w:p w:rsidR="0005344F" w:rsidRPr="00D31204" w:rsidRDefault="0005344F" w:rsidP="0005344F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D31204">
        <w:rPr>
          <w:rFonts w:ascii="Times New Roman" w:eastAsia="Calibri" w:hAnsi="Times New Roman" w:cs="Times New Roman"/>
        </w:rPr>
        <w:t xml:space="preserve">3.Аудиоприложение к учебнику Немецкий язык. «Вундеркинды </w:t>
      </w:r>
      <w:proofErr w:type="gramStart"/>
      <w:r w:rsidRPr="00D31204">
        <w:rPr>
          <w:rFonts w:ascii="Times New Roman" w:eastAsia="Calibri" w:hAnsi="Times New Roman" w:cs="Times New Roman"/>
        </w:rPr>
        <w:t>Плюс »</w:t>
      </w:r>
      <w:proofErr w:type="gramEnd"/>
      <w:r w:rsidRPr="00D31204">
        <w:rPr>
          <w:rFonts w:ascii="Times New Roman" w:eastAsia="Calibri" w:hAnsi="Times New Roman" w:cs="Times New Roman"/>
        </w:rPr>
        <w:t xml:space="preserve"> [Текст]: 10 класс, учебник для общеобразовательных учреждений и школ с углубленным изучением немецкого языка /</w:t>
      </w:r>
      <w:r w:rsidRPr="00D31204">
        <w:rPr>
          <w:rFonts w:ascii="Times New Roman" w:eastAsia="Calibri" w:hAnsi="Times New Roman" w:cs="Times New Roman"/>
          <w:color w:val="000000"/>
        </w:rPr>
        <w:t xml:space="preserve"> О.А. Радченко, М.А. Лытаева, О. В. </w:t>
      </w:r>
      <w:proofErr w:type="spellStart"/>
      <w:r w:rsidRPr="00D31204">
        <w:rPr>
          <w:rFonts w:ascii="Times New Roman" w:eastAsia="Calibri" w:hAnsi="Times New Roman" w:cs="Times New Roman"/>
          <w:color w:val="000000"/>
        </w:rPr>
        <w:t>Гутброд</w:t>
      </w:r>
      <w:proofErr w:type="spellEnd"/>
      <w:r w:rsidRPr="00D31204">
        <w:rPr>
          <w:rFonts w:ascii="Times New Roman" w:eastAsia="Calibri" w:hAnsi="Times New Roman" w:cs="Times New Roman"/>
        </w:rPr>
        <w:t xml:space="preserve">. - Москва: Просвещение, 2019, - </w:t>
      </w:r>
      <w:r w:rsidRPr="00D31204">
        <w:rPr>
          <w:rFonts w:ascii="Times New Roman" w:eastAsia="Calibri" w:hAnsi="Times New Roman" w:cs="Times New Roman"/>
          <w:color w:val="000000"/>
        </w:rPr>
        <w:t>255 с.</w:t>
      </w:r>
    </w:p>
    <w:p w:rsidR="0005344F" w:rsidRPr="00D31204" w:rsidRDefault="0005344F" w:rsidP="0005344F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05344F" w:rsidRPr="00D31204" w:rsidRDefault="0005344F" w:rsidP="0005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344F" w:rsidRPr="00D31204" w:rsidRDefault="0005344F" w:rsidP="0005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204">
        <w:rPr>
          <w:rFonts w:ascii="Times New Roman" w:eastAsia="Times New Roman" w:hAnsi="Times New Roman" w:cs="Times New Roman"/>
          <w:b/>
          <w:lang w:val="de-DE" w:eastAsia="ru-RU"/>
        </w:rPr>
        <w:t>WEB</w:t>
      </w:r>
      <w:r w:rsidRPr="00D31204">
        <w:rPr>
          <w:rFonts w:ascii="Times New Roman" w:eastAsia="Times New Roman" w:hAnsi="Times New Roman" w:cs="Times New Roman"/>
          <w:b/>
          <w:lang w:eastAsia="ru-RU"/>
        </w:rPr>
        <w:t xml:space="preserve"> сайты для дополнительного образования для учителей</w:t>
      </w:r>
    </w:p>
    <w:p w:rsidR="0005344F" w:rsidRPr="00D31204" w:rsidRDefault="0005344F" w:rsidP="00053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7938"/>
      </w:tblGrid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Сайт УМК «Вундеркинды»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http://www.prosv.ru/umk/wuki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lastRenderedPageBreak/>
              <w:t>Официальный сайт Немецкого культурного центра им. Гёте (Гёте – Институт) в Москве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10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http://www.goethe.de/ins/ru/mos/ruindex.htm?wt_sc=moskau-</w:t>
              </w:r>
            </w:hyperlink>
            <w:r w:rsidR="0005344F" w:rsidRPr="00D312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344F" w:rsidRPr="00D31204" w:rsidTr="00D31204">
        <w:trPr>
          <w:trHeight w:val="907"/>
        </w:trPr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Официальный сайт издательства «</w:t>
            </w:r>
            <w:proofErr w:type="spellStart"/>
            <w:r w:rsidRPr="00D31204">
              <w:rPr>
                <w:rFonts w:ascii="Times New Roman" w:eastAsia="Calibri" w:hAnsi="Times New Roman" w:cs="Times New Roman"/>
                <w:lang w:val="de-DE"/>
              </w:rPr>
              <w:t>Hueber</w:t>
            </w:r>
            <w:proofErr w:type="spellEnd"/>
            <w:r w:rsidRPr="00D31204">
              <w:rPr>
                <w:rFonts w:ascii="Times New Roman" w:eastAsia="Calibri" w:hAnsi="Times New Roman" w:cs="Times New Roman"/>
              </w:rPr>
              <w:t>», Германия, онлайн упражнения, рабочие материалы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1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http://www.hueber.de/deutsch-als-fremdsprache/lehrwerke</w:t>
              </w:r>
            </w:hyperlink>
            <w:r w:rsidR="0005344F" w:rsidRPr="00D31204"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31204">
              <w:rPr>
                <w:rFonts w:ascii="Times New Roman" w:eastAsia="Calibri" w:hAnsi="Times New Roman" w:cs="Times New Roman"/>
              </w:rPr>
              <w:t>Официальный сайт издательства «</w:t>
            </w:r>
            <w:r w:rsidRPr="00D31204">
              <w:rPr>
                <w:rFonts w:ascii="Times New Roman" w:eastAsia="Calibri" w:hAnsi="Times New Roman" w:cs="Times New Roman"/>
                <w:lang w:val="de-DE"/>
              </w:rPr>
              <w:t>Schubert</w:t>
            </w:r>
            <w:r w:rsidRPr="00D31204">
              <w:rPr>
                <w:rFonts w:ascii="Times New Roman" w:eastAsia="Calibri" w:hAnsi="Times New Roman" w:cs="Times New Roman"/>
              </w:rPr>
              <w:t>», Германия, онлайн упражнения, рабочие материалы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2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http://www.schubert-verlag.de/aufgaben/arbeitsblaetter_a1_z/a1_arbeitsblaetter_index_z.htm</w:t>
              </w:r>
            </w:hyperlink>
            <w:r w:rsidR="0005344F" w:rsidRPr="00D312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31204">
              <w:rPr>
                <w:rFonts w:ascii="Times New Roman" w:eastAsia="Calibri" w:hAnsi="Times New Roman" w:cs="Times New Roman"/>
              </w:rPr>
              <w:t>Официальный</w:t>
            </w:r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сайт </w:t>
            </w:r>
            <w:proofErr w:type="gramStart"/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медиакомпании  ФРГ</w:t>
            </w:r>
            <w:proofErr w:type="gramEnd"/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«Немецкая волна» (радио- и телепрограммы, интернет-сайты на 30 языках)</w:t>
            </w:r>
          </w:p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3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http://www.dw.de/dw/0,,9119,00.html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Интернет - портал «Немецкий как иностранный для общеобразовательных учреждений»</w:t>
            </w:r>
          </w:p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4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http://www.mein-deutschbuch.de/index.php?site=home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Онлайн платформа для подготовки к занятиям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5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https://www.meinunterricht.de/?utm_source=zum.de&amp;utm_medium=display&amp;utm_content=160x600&amp;utm_campaign=27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Германия, обзор: цифры, факты, информация</w:t>
            </w:r>
          </w:p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6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http://www.tatsachen-ueber-deutschland.de/de/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Журнал «Иностранные языки»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http://iyazyki.ru/2013/08/strategies-recommendations/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 xml:space="preserve"> </w:t>
            </w:r>
            <w:r w:rsidRPr="00D31204">
              <w:rPr>
                <w:rFonts w:ascii="Times New Roman" w:eastAsia="Calibri" w:hAnsi="Times New Roman" w:cs="Times New Roman"/>
                <w:lang w:val="de-DE"/>
              </w:rPr>
              <w:t xml:space="preserve">„Vitamin de“ </w:t>
            </w:r>
            <w:r w:rsidRPr="00D31204">
              <w:rPr>
                <w:rFonts w:ascii="Times New Roman" w:eastAsia="Calibri" w:hAnsi="Times New Roman" w:cs="Times New Roman"/>
              </w:rPr>
              <w:t xml:space="preserve">журнал 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8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http://www.vitaminde.de/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Открытый банк заданий ОГЭ</w:t>
            </w:r>
          </w:p>
        </w:tc>
        <w:tc>
          <w:tcPr>
            <w:tcW w:w="7938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http://opengia.ru/subjects/german-9/topics/1</w:t>
              </w:r>
            </w:hyperlink>
            <w:r w:rsidR="0005344F" w:rsidRPr="00D312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5344F" w:rsidRPr="00D31204" w:rsidRDefault="0005344F" w:rsidP="000534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344F" w:rsidRPr="00D31204" w:rsidRDefault="0005344F" w:rsidP="0005344F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D31204">
        <w:rPr>
          <w:rFonts w:ascii="Times New Roman" w:eastAsia="Calibri" w:hAnsi="Times New Roman" w:cs="Times New Roman"/>
          <w:b/>
          <w:lang w:val="de-DE"/>
        </w:rPr>
        <w:t>WEB</w:t>
      </w:r>
      <w:r w:rsidRPr="00D31204">
        <w:rPr>
          <w:rFonts w:ascii="Times New Roman" w:eastAsia="Calibri" w:hAnsi="Times New Roman" w:cs="Times New Roman"/>
          <w:b/>
        </w:rPr>
        <w:t xml:space="preserve"> сайты для дополнительного образования для обучающихся</w:t>
      </w:r>
    </w:p>
    <w:p w:rsidR="0005344F" w:rsidRPr="00D31204" w:rsidRDefault="0005344F" w:rsidP="0005344F">
      <w:pPr>
        <w:spacing w:after="12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080"/>
      </w:tblGrid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lastRenderedPageBreak/>
              <w:t>Официальный сайт Немецкого культурного центра им. Гёте (Гёте – Институт) в Москве</w:t>
            </w:r>
          </w:p>
        </w:tc>
        <w:tc>
          <w:tcPr>
            <w:tcW w:w="8080" w:type="dxa"/>
          </w:tcPr>
          <w:p w:rsidR="0005344F" w:rsidRPr="00D31204" w:rsidRDefault="00371FFF" w:rsidP="0005344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20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http://www.goethe.de/ins/ru/mos/ruindex.htm?wt_sc=moskau-</w:t>
              </w:r>
            </w:hyperlink>
            <w:r w:rsidR="0005344F" w:rsidRPr="00D312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D31204">
              <w:rPr>
                <w:rFonts w:ascii="Times New Roman" w:eastAsia="Calibri" w:hAnsi="Times New Roman" w:cs="Times New Roman"/>
              </w:rPr>
              <w:t>Официальный</w:t>
            </w:r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сайт </w:t>
            </w:r>
            <w:proofErr w:type="gramStart"/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медиакомпании  ФРГ</w:t>
            </w:r>
            <w:proofErr w:type="gramEnd"/>
            <w:r w:rsidRPr="00D3120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«Немецкая волна» (радио- и телепрограммы, интернет-сайты на 30 языках)</w:t>
            </w:r>
          </w:p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080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21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http://www.dw.de/dw/0,,9119,00.html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Германия, обзор: цифры, факты, информация</w:t>
            </w:r>
          </w:p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80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22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http://www.tatsachen-ueber-deutschland.de/de/</w:t>
              </w:r>
            </w:hyperlink>
          </w:p>
        </w:tc>
      </w:tr>
      <w:tr w:rsidR="0005344F" w:rsidRPr="00D31204" w:rsidTr="00D31204">
        <w:tc>
          <w:tcPr>
            <w:tcW w:w="5949" w:type="dxa"/>
          </w:tcPr>
          <w:p w:rsidR="0005344F" w:rsidRPr="00D31204" w:rsidRDefault="0005344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31204">
              <w:rPr>
                <w:rFonts w:ascii="Times New Roman" w:eastAsia="Calibri" w:hAnsi="Times New Roman" w:cs="Times New Roman"/>
              </w:rPr>
              <w:t>Открытый банк заданий ОГЭ</w:t>
            </w:r>
          </w:p>
        </w:tc>
        <w:tc>
          <w:tcPr>
            <w:tcW w:w="8080" w:type="dxa"/>
          </w:tcPr>
          <w:p w:rsidR="0005344F" w:rsidRPr="00D31204" w:rsidRDefault="00371FFF" w:rsidP="000534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05344F" w:rsidRPr="00D3120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http://opengia.ru/subjects/german-9/topics/1</w:t>
              </w:r>
            </w:hyperlink>
            <w:r w:rsidR="0005344F" w:rsidRPr="00D312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5344F" w:rsidRPr="00D31204" w:rsidRDefault="0005344F" w:rsidP="0005344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5344F" w:rsidRPr="00D31204" w:rsidRDefault="0005344F" w:rsidP="0005344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5344F" w:rsidRPr="00D31204" w:rsidRDefault="0005344F" w:rsidP="000534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5548" w:rsidRPr="00D31204" w:rsidRDefault="00CA5548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A5548" w:rsidRPr="00D31204" w:rsidRDefault="00CA5548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B5E" w:rsidRPr="00D31204" w:rsidRDefault="000A6C65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1204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предмета</w:t>
      </w:r>
    </w:p>
    <w:p w:rsidR="00EE40BF" w:rsidRPr="00D31204" w:rsidRDefault="00EE40BF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 результате изучения немецкого языка ученик должен: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знать/понимать: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значение новых лексических единиц, связанных с тематикой учебника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 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значения изученных грамматических явлений </w:t>
      </w:r>
      <w:proofErr w:type="gramStart"/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( пассивный</w:t>
      </w:r>
      <w:proofErr w:type="gramEnd"/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 залог, причастие и распространенное определение, сослагательное наклонение, различные виды придаточных предложений);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страноведческую информацию из аутентичных источников, обогащающую социальный опыт школьников: сведения о странах изучаемого языка, их традициях и обычаях;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уметь: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говорение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 вести диалоги разных типов в рамках стандартных и нестандартных ситуаций, предусмотренных учебником; 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 различных стандартных ситуациях общения применять формулы приветствия, обращения, просьбы, извинения и прощания и адекватно на них реагировать;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 расспрашивать собеседника о его стране и сообщать некоторые сведения о своей;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вести диалог – обмен мнениями, высказывая и аргументируя свою точку зрения;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рассказать о себе, своей семье, хобби, учебе, актуальных событиях;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 участвовать в обсуждении проблем в связи с прочитанным или прослушанным текстом;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описывать и характеризовать людей (друзей, персонажей прочитанных текстов) и объекты (город, село, достопримечательности, ландшафт);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выражать свои чувства, описывать свои планы на будущее и мечты;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кратко излагать содержание прочитанных или прослушанных текстов;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аудирование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понимать речь собеседника в стандартных ситуациях общения и адекватно реагировать на нее;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извлекать основную информацию из текстов различных видов (объявления, реклама, описание достопримечательностей);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понимать основное содержание публицистических текстов (репортаж, интервью); 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чтение: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читать тексты разных стилей (публицистические, научно-популярные, художественные, прагматические), используя основные стратегии чтения в зависимости от коммуникативной задачи;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читать с пониманием основного содержания художественные и публицистические тексты и извлекать информацию о действующих лицах, важных событиях;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 прагматических текстах (объявлениях, телепрограммах, расписаниях движения транспорта) находить и понимать нужную информацию;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читать и понимать основное содержание несложных аутентичных газетных и журнальных сообщений (что, где, с кем произошло);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добиваться понимания не только основного содержания текста, но и деталей, повторно возвращаясь к тексту, используя языковую догадку и словарь;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письменная речь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заполнять простые анкеты </w:t>
      </w:r>
      <w:proofErr w:type="gramStart"/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и  бланки</w:t>
      </w:r>
      <w:proofErr w:type="gramEnd"/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 и указывать сведения о себе, своем образовании и интересах; 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proofErr w:type="gramStart"/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писать  личное</w:t>
      </w:r>
      <w:proofErr w:type="gramEnd"/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 xml:space="preserve"> письмо или  открытку и описывать основные стороны своей повседневной жизни (учебу, отдых, путешествия, родной город, друзей);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излагать содержание простых текстов письменно;</w:t>
      </w:r>
    </w:p>
    <w:p w:rsidR="00EE40BF" w:rsidRPr="00D31204" w:rsidRDefault="00EE40BF" w:rsidP="008D7AD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 xml:space="preserve">овладеть следующими общими учебными, специальными учебными и универсальными учебными действиями: 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определять тему текста при чтении с пониманием основного содержания;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пользоваться сносками и комментарием для облегчения понимания иноязычного текста;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вычленять основные факты и детали;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выделять в тексте ключевые слова и выражения;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выражать свое мнение, находить в тексте аргументы для его обоснования;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вступать в контакт со сверстниками, знакомиться;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проявлять языковую инициативу;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целенаправленно расспрашивать,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опираться на ключевые слова при составлении монолога;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составлять диалог с опорой на диалог – образец;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реагировать на разные мнения собеседника (соглашаться, возражать и т.д.);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выражать свои чувства, эмоции;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убеждать кого-либо в чем-либо;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просить совета;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работать в группе, осуществлять взаимопомощь, обмениваться информацией;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формулировать проблему, опираясь на содержание текста;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использовать картинки и фотографии как импульс для высказывания своего мнения по проблеме;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писать письмо по образцу;</w:t>
      </w:r>
    </w:p>
    <w:p w:rsidR="00EE40BF" w:rsidRPr="00D31204" w:rsidRDefault="00EE40BF" w:rsidP="008D7AD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читать и заполнять формуляр;</w:t>
      </w:r>
    </w:p>
    <w:p w:rsidR="002531B7" w:rsidRPr="00D31204" w:rsidRDefault="00EE40BF" w:rsidP="008D7AD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D31204">
        <w:rPr>
          <w:rFonts w:ascii="Times New Roman" w:eastAsia="SimSun" w:hAnsi="Times New Roman" w:cs="Times New Roman"/>
          <w:kern w:val="1"/>
          <w:lang w:eastAsia="hi-IN" w:bidi="hi-IN"/>
        </w:rPr>
        <w:t>опираться на правило при выполнении грамматических упражнений</w:t>
      </w:r>
      <w:r w:rsidR="00223CE9" w:rsidRPr="00D31204">
        <w:rPr>
          <w:rFonts w:ascii="Times New Roman" w:eastAsia="SimSun" w:hAnsi="Times New Roman" w:cs="Times New Roman"/>
          <w:kern w:val="1"/>
          <w:lang w:eastAsia="hi-IN" w:bidi="hi-IN"/>
        </w:rPr>
        <w:t>.</w:t>
      </w:r>
    </w:p>
    <w:p w:rsidR="00223CE9" w:rsidRPr="00D31204" w:rsidRDefault="00223CE9" w:rsidP="008D7AD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223CE9" w:rsidRPr="00D31204" w:rsidRDefault="00223CE9" w:rsidP="008D7AD7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7E7033" w:rsidRDefault="007E7033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31204" w:rsidRPr="00D31204" w:rsidRDefault="00D31204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1B5E" w:rsidRPr="00A97BA4" w:rsidRDefault="00EB1B5E" w:rsidP="00100A32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Календарно-тематическое планирование</w:t>
      </w:r>
    </w:p>
    <w:p w:rsidR="0005344F" w:rsidRPr="00A97BA4" w:rsidRDefault="00EB1B5E" w:rsidP="0005344F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1:</w:t>
      </w:r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="0005344F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Отпуск и каникулы (1</w:t>
      </w:r>
      <w:r w:rsidR="00FC521C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05344F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tbl>
      <w:tblPr>
        <w:tblW w:w="1431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1701"/>
        <w:gridCol w:w="992"/>
        <w:gridCol w:w="1843"/>
        <w:gridCol w:w="5204"/>
        <w:gridCol w:w="2167"/>
      </w:tblGrid>
      <w:tr w:rsidR="00EB1B5E" w:rsidRPr="00A97BA4" w:rsidTr="008D7AD7">
        <w:trPr>
          <w:trHeight w:val="513"/>
        </w:trPr>
        <w:tc>
          <w:tcPr>
            <w:tcW w:w="709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50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5204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B1B5E" w:rsidRPr="00A97BA4" w:rsidTr="008D7AD7">
        <w:trPr>
          <w:trHeight w:val="576"/>
        </w:trPr>
        <w:tc>
          <w:tcPr>
            <w:tcW w:w="709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4" w:type="dxa"/>
            <w:vMerge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34"/>
                <w:tab w:val="left" w:pos="176"/>
                <w:tab w:val="left" w:pos="318"/>
              </w:tabs>
              <w:spacing w:after="200" w:line="240" w:lineRule="auto"/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Цели путешествия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прагматического характера с полным пониманием; активизировать активную лексику урока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000" w:rsidRPr="00A97BA4" w:rsidRDefault="00B54C48" w:rsidP="00E45F42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 у.1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34"/>
                <w:tab w:val="left" w:pos="318"/>
              </w:tabs>
              <w:spacing w:after="20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Цели путешествия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97BA4" w:rsidRDefault="00E11000" w:rsidP="00E1100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комплексного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читать текст прагматического характера с полным пониманием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Лексические единицы по теме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-108"/>
                <w:tab w:val="num" w:pos="34"/>
                <w:tab w:val="left" w:pos="318"/>
              </w:tabs>
              <w:spacing w:after="20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 с отпуска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употребление предлогов места с географическими названиями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Устно «Мои каникулы»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4.Цели путешествий немцев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с пониманием основного содержания тексты, использовать извлечённую информацию в устном высказывании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С.9 у.4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 досуга</w:t>
            </w:r>
            <w:proofErr w:type="gramEnd"/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разные виды отдыха, высказывать свои предпочтения и обосновать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С.11 у.6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tabs>
                <w:tab w:val="left" w:pos="176"/>
                <w:tab w:val="left" w:pos="318"/>
              </w:tabs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6. Дорожное приключение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рассказ о путешествии; повторять употребление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Präteritum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монологических текстах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С.12 у.7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tabs>
                <w:tab w:val="left" w:pos="318"/>
              </w:tabs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7.Разговоры с друзьями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высказывания молодых людей о проведённых каникулах; повторять употребление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Perfekt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диалогической речи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ind w:righ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С.13 у.8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 Выбор отеля для отдыха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с полным пониманием отзывы об отелях; </w:t>
            </w:r>
          </w:p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извлекать запрашиваемую информацию из текста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С.14 у.9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9.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Россию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сформулировать советы в повелительном наклонении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С.16 у.11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10. Отпуск без родителей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интервью с полным пониманием; высказать свое мнения о содержании интервью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С.18 у.12</w:t>
            </w:r>
          </w:p>
        </w:tc>
      </w:tr>
      <w:tr w:rsidR="00E11000" w:rsidRPr="00A97BA4" w:rsidTr="00FC521C">
        <w:tc>
          <w:tcPr>
            <w:tcW w:w="70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50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1000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11. Сочи главный курорт России</w:t>
            </w:r>
          </w:p>
        </w:tc>
        <w:tc>
          <w:tcPr>
            <w:tcW w:w="992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извлекать необходимую информацию из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аудиотекста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; употреблять лексику урока в диалогической речи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С.23 у.15</w:t>
            </w:r>
          </w:p>
        </w:tc>
      </w:tr>
      <w:tr w:rsidR="00FC521C" w:rsidRPr="00A97BA4" w:rsidTr="00FC521C">
        <w:tc>
          <w:tcPr>
            <w:tcW w:w="709" w:type="dxa"/>
            <w:shd w:val="clear" w:color="auto" w:fill="auto"/>
          </w:tcPr>
          <w:p w:rsidR="00FC521C" w:rsidRPr="00A97BA4" w:rsidRDefault="00FC521C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50" w:type="dxa"/>
          </w:tcPr>
          <w:p w:rsidR="00FC521C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C521C" w:rsidRPr="00A97BA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FC521C" w:rsidRPr="00A97BA4" w:rsidRDefault="00FC521C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521C" w:rsidRPr="00A97BA4" w:rsidRDefault="00FC521C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 Работа над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пректом</w:t>
            </w:r>
            <w:proofErr w:type="spellEnd"/>
          </w:p>
        </w:tc>
        <w:tc>
          <w:tcPr>
            <w:tcW w:w="992" w:type="dxa"/>
          </w:tcPr>
          <w:p w:rsidR="00FC521C" w:rsidRPr="00A97BA4" w:rsidRDefault="00FC521C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C521C" w:rsidRPr="00A97BA4" w:rsidRDefault="00FC521C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04" w:type="dxa"/>
            <w:shd w:val="clear" w:color="auto" w:fill="auto"/>
          </w:tcPr>
          <w:p w:rsidR="00FC521C" w:rsidRPr="00A97BA4" w:rsidRDefault="00FC521C" w:rsidP="00FC5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FC521C" w:rsidRPr="00A97BA4" w:rsidRDefault="00FC521C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1C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EB1B5E" w:rsidRPr="00A97BA4" w:rsidRDefault="00342F2E" w:rsidP="00E1100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  <w:r w:rsidR="00EB1B5E"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B1B5E"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="00E1100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Школа и школьная жизнь (1</w:t>
      </w:r>
      <w:r w:rsidR="00FC521C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E1100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p w:rsidR="005439E6" w:rsidRPr="00A97BA4" w:rsidRDefault="005439E6" w:rsidP="008D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3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63"/>
        <w:gridCol w:w="864"/>
        <w:gridCol w:w="1727"/>
        <w:gridCol w:w="1007"/>
        <w:gridCol w:w="1871"/>
        <w:gridCol w:w="5238"/>
        <w:gridCol w:w="2245"/>
      </w:tblGrid>
      <w:tr w:rsidR="00EB1B5E" w:rsidRPr="00A97BA4" w:rsidTr="00D31204">
        <w:trPr>
          <w:trHeight w:val="513"/>
        </w:trPr>
        <w:tc>
          <w:tcPr>
            <w:tcW w:w="719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3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4" w:type="dxa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7" w:type="dxa"/>
            <w:vMerge w:val="restart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5238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B1B5E" w:rsidRPr="00A97BA4" w:rsidTr="00D31204">
        <w:trPr>
          <w:trHeight w:val="576"/>
        </w:trPr>
        <w:tc>
          <w:tcPr>
            <w:tcW w:w="719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4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7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1. Обязательное школьное обучение в Германии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схему и мини-тексты, на их основе описывать школьную систему Германии; сравнивать её с российской школьной системой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С.28 у.2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2. Типы школ в Германии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высказывания молодых людей, которые учатся в разных школах;</w:t>
            </w:r>
          </w:p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типы школ и говорить об их преимуществах и недостатках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С.31 у.7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3.Школьные предметы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и обосновывать свои предпочтения в школьных предметах; описывать и оценивать статистические данные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B54C48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С.32 у.8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-108"/>
                <w:tab w:val="left" w:pos="318"/>
              </w:tabs>
              <w:spacing w:after="20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в школе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высказывание молодого человека с пониманием основной </w:t>
            </w: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информации;  фиксировать</w:t>
            </w:r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в виде ключевых слов с последующим ответом на уточняющие вопросы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С.33. у.9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0"/>
              </w:tabs>
              <w:spacing w:after="20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Зачем и почему?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говорить о причинах какого-то действия, следствии или уступке, употребляя союзы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weil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darum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trotzdem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obwohl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их функцией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С.34 у.10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Органы самоуправления 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интервью с полным пониманием, выписывать ключевые слова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С.36у.11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7.Иностранцы учат немецкий язык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высказывание молодых людей, извлекать запрашиваемую информацию; сформулировать советы по изучению иностранного языка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С.38 у.12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tabs>
                <w:tab w:val="left" w:pos="318"/>
              </w:tabs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8.Новые информационные технологии в школе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интервью, выискивать аргументы, подтверждающие тезис; обсуждать вопросы об использовании информационных технологий в школах России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 39 у.13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Гимназические старшие классы   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 характеризовать и сравнивать старшую ступень российской школы и немецкой гимназии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С.40 у. 14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10. Телефоны в школе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фото;</w:t>
            </w:r>
          </w:p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извлекать информацию из статистических данных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С.42 у.15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11. Запрет телефонов. Возможно ли это?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 перерабатывать информацию текста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С.43 у.16</w:t>
            </w:r>
          </w:p>
        </w:tc>
      </w:tr>
      <w:tr w:rsidR="00FC521C" w:rsidRPr="00A97BA4" w:rsidTr="00D31204">
        <w:tc>
          <w:tcPr>
            <w:tcW w:w="719" w:type="dxa"/>
            <w:shd w:val="clear" w:color="auto" w:fill="auto"/>
          </w:tcPr>
          <w:p w:rsidR="00FC521C" w:rsidRPr="00A97BA4" w:rsidRDefault="00FC521C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2.12</w:t>
            </w:r>
          </w:p>
        </w:tc>
        <w:tc>
          <w:tcPr>
            <w:tcW w:w="863" w:type="dxa"/>
          </w:tcPr>
          <w:p w:rsidR="00FC521C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864" w:type="dxa"/>
          </w:tcPr>
          <w:p w:rsidR="00FC521C" w:rsidRPr="00A97BA4" w:rsidRDefault="00FC521C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FC521C" w:rsidRPr="00A97BA4" w:rsidRDefault="00FC521C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12. Работа над проектом</w:t>
            </w:r>
          </w:p>
        </w:tc>
        <w:tc>
          <w:tcPr>
            <w:tcW w:w="1007" w:type="dxa"/>
          </w:tcPr>
          <w:p w:rsidR="00FC521C" w:rsidRPr="00A97BA4" w:rsidRDefault="0089443D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C521C" w:rsidRPr="00A97BA4" w:rsidRDefault="00FC521C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38" w:type="dxa"/>
            <w:shd w:val="clear" w:color="auto" w:fill="auto"/>
          </w:tcPr>
          <w:p w:rsidR="00FC521C" w:rsidRPr="00A97BA4" w:rsidRDefault="00FC521C" w:rsidP="00FC5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FC521C" w:rsidRPr="00A97BA4" w:rsidRDefault="00FC521C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1C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E11000" w:rsidRPr="00A97BA4" w:rsidRDefault="00E11000" w:rsidP="00E1100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3 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Тема: «Моя </w:t>
      </w:r>
      <w:proofErr w:type="gramStart"/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семья»  (</w:t>
      </w:r>
      <w:proofErr w:type="gramEnd"/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</w:t>
      </w:r>
      <w:r w:rsidR="00FC521C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tbl>
      <w:tblPr>
        <w:tblW w:w="1453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63"/>
        <w:gridCol w:w="864"/>
        <w:gridCol w:w="1727"/>
        <w:gridCol w:w="1007"/>
        <w:gridCol w:w="1871"/>
        <w:gridCol w:w="5271"/>
        <w:gridCol w:w="2212"/>
      </w:tblGrid>
      <w:tr w:rsidR="00EB1B5E" w:rsidRPr="00A97BA4" w:rsidTr="00D31204">
        <w:trPr>
          <w:trHeight w:val="513"/>
        </w:trPr>
        <w:tc>
          <w:tcPr>
            <w:tcW w:w="719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3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4" w:type="dxa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7" w:type="dxa"/>
            <w:vMerge w:val="restart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5271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212" w:type="dxa"/>
            <w:vMerge w:val="restart"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EB1B5E" w:rsidRPr="00A97BA4" w:rsidTr="00D31204">
        <w:trPr>
          <w:trHeight w:val="576"/>
        </w:trPr>
        <w:tc>
          <w:tcPr>
            <w:tcW w:w="719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4" w:type="dxa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7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EB1B5E" w:rsidRPr="00A97BA4" w:rsidRDefault="00EB1B5E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EB1B5E" w:rsidRPr="00A97BA4" w:rsidRDefault="00EB1B5E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1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. Конфликт поколений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высказывания молодых людей с полным пониманием; описывать и комментировать статистические данные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С.52 у.1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2. Родители о детях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тексты с пониманием основного содержания и деталей; оценивать свои поступки и поступки других людей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B54C48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С.54 у.2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3.Кумиры нового века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и статистику и обобщать извлечённую из них информацию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С.57 у.4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4. Если бы …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свои пожелания, употребляя придаточные предложения нереального условия и сослагательное наклонение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С.58 у.5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Братья и сёстры 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высказывать свои пожелания, употребляя придаточные предложения нереального условия и сослагательное наклонение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С.59 у.6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Карманные деньги 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комплексного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воспринимать на слух интервью эксперта о карманных деньгах, извлекать запрашиваемую информацию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С.60 у.7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34"/>
                <w:tab w:val="left" w:pos="318"/>
              </w:tabs>
              <w:spacing w:after="20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Убедить родителей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давать совет родителям о том, как воспитывать у детей адекватное отношение к карманным деньгам; высказывать своё мнение о том, на что тратятся карманные деньги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С.61 у.8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-108"/>
                <w:tab w:val="left" w:pos="318"/>
              </w:tabs>
              <w:spacing w:after="20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Нет ссорам в семье!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пониманием основного содержания; комментировать высказывания о семейных отношениях, выражая своё мнение; давать совет друг другу о преодолении конфликтов в семье</w:t>
            </w:r>
          </w:p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С.62 у.9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0"/>
                <w:tab w:val="left" w:pos="318"/>
              </w:tabs>
              <w:spacing w:after="20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Нужна ли Вам семья?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высказывания молодёжи о семье и соотносить их с письменными утверждениями; описывать и комментировать фото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С.63 у.10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63" w:type="dxa"/>
          </w:tcPr>
          <w:p w:rsidR="00E11000" w:rsidRPr="00A97BA4" w:rsidRDefault="00CE3C7C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318"/>
              </w:tabs>
              <w:spacing w:after="200" w:line="240" w:lineRule="auto"/>
              <w:ind w:left="0" w:right="175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Хорошая атмосфера в семье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интервью психолога и извлекать запрашиваемую информацию; давать советы, используя сослагательное наклонение модальных глаголов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С.64 у.11</w:t>
            </w:r>
          </w:p>
        </w:tc>
      </w:tr>
      <w:tr w:rsidR="00E11000" w:rsidRPr="00A97BA4" w:rsidTr="00D31204">
        <w:tc>
          <w:tcPr>
            <w:tcW w:w="719" w:type="dxa"/>
            <w:shd w:val="clear" w:color="auto" w:fill="auto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863" w:type="dxa"/>
          </w:tcPr>
          <w:p w:rsidR="00E11000" w:rsidRPr="00A97BA4" w:rsidRDefault="007C7DE5" w:rsidP="00E1100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64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E11000" w:rsidRPr="00A97BA4" w:rsidRDefault="00E11000" w:rsidP="00E11000">
            <w:pPr>
              <w:numPr>
                <w:ilvl w:val="1"/>
                <w:numId w:val="16"/>
              </w:numPr>
              <w:tabs>
                <w:tab w:val="clear" w:pos="502"/>
                <w:tab w:val="num" w:pos="318"/>
              </w:tabs>
              <w:spacing w:after="0" w:line="240" w:lineRule="auto"/>
              <w:ind w:left="34" w:right="175" w:hanging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Известные семьи</w:t>
            </w:r>
          </w:p>
        </w:tc>
        <w:tc>
          <w:tcPr>
            <w:tcW w:w="1007" w:type="dxa"/>
          </w:tcPr>
          <w:p w:rsidR="00E11000" w:rsidRPr="00A97BA4" w:rsidRDefault="00E11000" w:rsidP="00E1100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E11000" w:rsidRPr="00A97BA4" w:rsidRDefault="00E11000" w:rsidP="00E11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E11000" w:rsidRPr="00A97BA4" w:rsidRDefault="00E11000" w:rsidP="00E110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 информационно перерабатывать текст, присваивать его структуру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00" w:rsidRPr="00A97BA4" w:rsidRDefault="00B54C48" w:rsidP="00E1100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С.66 у.12</w:t>
            </w:r>
          </w:p>
        </w:tc>
      </w:tr>
      <w:tr w:rsidR="00FC521C" w:rsidRPr="00A97BA4" w:rsidTr="00D31204">
        <w:tc>
          <w:tcPr>
            <w:tcW w:w="719" w:type="dxa"/>
            <w:shd w:val="clear" w:color="auto" w:fill="auto"/>
          </w:tcPr>
          <w:p w:rsidR="00FC521C" w:rsidRPr="00A97BA4" w:rsidRDefault="00FC521C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63" w:type="dxa"/>
          </w:tcPr>
          <w:p w:rsidR="00FC521C" w:rsidRPr="00A97BA4" w:rsidRDefault="007C7DE5" w:rsidP="00FC521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64" w:type="dxa"/>
          </w:tcPr>
          <w:p w:rsidR="00FC521C" w:rsidRPr="00A97BA4" w:rsidRDefault="00FC521C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FC521C" w:rsidRPr="00A97BA4" w:rsidRDefault="00FC521C" w:rsidP="00FC521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12. Работа над проектом</w:t>
            </w:r>
          </w:p>
        </w:tc>
        <w:tc>
          <w:tcPr>
            <w:tcW w:w="1007" w:type="dxa"/>
          </w:tcPr>
          <w:p w:rsidR="00FC521C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FC521C" w:rsidRPr="00A97BA4" w:rsidRDefault="00FC521C" w:rsidP="00FC521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271" w:type="dxa"/>
            <w:shd w:val="clear" w:color="auto" w:fill="auto"/>
          </w:tcPr>
          <w:p w:rsidR="00FC521C" w:rsidRPr="00A97BA4" w:rsidRDefault="00FC521C" w:rsidP="00FC5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FC521C" w:rsidRPr="00A97BA4" w:rsidRDefault="00FC521C" w:rsidP="00FC52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1C" w:rsidRPr="00A97BA4" w:rsidRDefault="00234A3A" w:rsidP="00FC521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EB1B5E" w:rsidRPr="00A97BA4" w:rsidRDefault="00277E44" w:rsidP="007D3C5C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</w:t>
      </w:r>
      <w:r w:rsidR="00EB1B5E"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B1B5E"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="007D3C5C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«Мир книг» (1</w:t>
      </w:r>
      <w:r w:rsidR="00FC521C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</w:t>
      </w:r>
      <w:r w:rsidR="007D3C5C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tbl>
      <w:tblPr>
        <w:tblW w:w="147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862"/>
        <w:gridCol w:w="1722"/>
        <w:gridCol w:w="1005"/>
        <w:gridCol w:w="1866"/>
        <w:gridCol w:w="4572"/>
        <w:gridCol w:w="2890"/>
      </w:tblGrid>
      <w:tr w:rsidR="00234A3A" w:rsidRPr="00A97BA4" w:rsidTr="00234A3A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2" w:type="dxa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4572" w:type="dxa"/>
            <w:vMerge w:val="restart"/>
            <w:shd w:val="clear" w:color="auto" w:fill="auto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34A3A" w:rsidRPr="00A97BA4" w:rsidTr="00234A3A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2" w:type="dxa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2" w:type="dxa"/>
            <w:vMerge/>
            <w:shd w:val="clear" w:color="auto" w:fill="auto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234A3A" w:rsidRPr="00A97BA4" w:rsidRDefault="00234A3A" w:rsidP="008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shd w:val="clear" w:color="auto" w:fill="auto"/>
          </w:tcPr>
          <w:p w:rsidR="00234A3A" w:rsidRPr="00A97BA4" w:rsidRDefault="00234A3A" w:rsidP="008D7AD7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1. Чтение в удовольствие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с пониманием основного содержания высказываний молодых людей о роли чтения в их жизни; высказывать мнение о том, как часто и с какой целью читают книги российские школьники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B54C48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С.72 у.1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2.Современные книги для молодежи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с пониманием основного содержания аннотации книг, находить в них запрашиваемую информацию; выражать своё мнение о книге, используя оценочную лексику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48" w:rsidRPr="00A97BA4" w:rsidRDefault="00B54C48" w:rsidP="00B54C48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С.74 у.2</w:t>
            </w:r>
          </w:p>
          <w:p w:rsidR="00234A3A" w:rsidRPr="00A97BA4" w:rsidRDefault="00234A3A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3.Изобретение книгопечатания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и читать информацию об изобретении книгопечатания, обобщать данные, полученные из различных источников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С.76 у.3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Относительные  придаточные</w:t>
            </w:r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образовывать относительные придаточные предложения; обмениваться мнением о значении книгопечатания для развития общества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С.77 у.4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5.Литературные жанры 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жанры книг; описывать диаграмму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С.78 у.6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6.Почему мы читаем книги?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писать ответ на личное письмо; описывать и сравнивать фото, отмечая, где молодые люди любят читать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С.80 у.7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7.Аудиокниги: за и против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мини-тексты с пониманием основного содержания; обсуждать преимущества и недостатки аудиокниг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С.81 у.8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 Самообразование при помощи книг</w:t>
            </w:r>
          </w:p>
          <w:p w:rsidR="00234A3A" w:rsidRPr="00A97BA4" w:rsidRDefault="00234A3A" w:rsidP="007D3C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давать советы о том, как лучше запоминать содержание прочитанного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С.с.82 у.9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9. Чем являются, собственно, сказки?</w:t>
            </w:r>
          </w:p>
          <w:p w:rsidR="00234A3A" w:rsidRPr="00A97BA4" w:rsidRDefault="00234A3A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говорить о типичных признаках сказок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С.84 у.10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tabs>
                <w:tab w:val="left" w:pos="318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10.Братья Гримм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текст с полным пониманием; употреблять в речи придаточные определительные предложения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Прочитать сказку братьев Гримм</w:t>
            </w:r>
          </w:p>
        </w:tc>
      </w:tr>
      <w:tr w:rsidR="00234A3A" w:rsidRPr="00A97BA4" w:rsidTr="00234A3A">
        <w:tc>
          <w:tcPr>
            <w:tcW w:w="1019" w:type="dxa"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861" w:type="dxa"/>
          </w:tcPr>
          <w:p w:rsidR="00234A3A" w:rsidRPr="00A97BA4" w:rsidRDefault="007C7DE5" w:rsidP="00FC521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FC521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11. Работа над проектом</w:t>
            </w:r>
          </w:p>
        </w:tc>
        <w:tc>
          <w:tcPr>
            <w:tcW w:w="1005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234A3A" w:rsidRPr="00A97BA4" w:rsidRDefault="00234A3A" w:rsidP="00FC52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комплексного применения знаний и умений </w:t>
            </w:r>
          </w:p>
        </w:tc>
        <w:tc>
          <w:tcPr>
            <w:tcW w:w="4572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234A3A" w:rsidRPr="00A97BA4" w:rsidRDefault="00234A3A" w:rsidP="00FC521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234A3A" w:rsidP="00FC521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EB1B5E" w:rsidRPr="00A97BA4" w:rsidRDefault="00EB1B5E" w:rsidP="00223CE9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:rsidR="007D3C5C" w:rsidRPr="00A97BA4" w:rsidRDefault="007D3C5C" w:rsidP="007D3C5C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5:</w:t>
      </w:r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«Научно – технический прогресс» (</w:t>
      </w:r>
      <w:r w:rsidR="00E2051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10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862"/>
        <w:gridCol w:w="1722"/>
        <w:gridCol w:w="1005"/>
        <w:gridCol w:w="2469"/>
        <w:gridCol w:w="4394"/>
        <w:gridCol w:w="2410"/>
      </w:tblGrid>
      <w:tr w:rsidR="00234A3A" w:rsidRPr="00A97BA4" w:rsidTr="00A97BA4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69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4A3A" w:rsidRPr="00A97BA4" w:rsidRDefault="00234A3A" w:rsidP="00E20510">
            <w:pPr>
              <w:spacing w:before="75" w:after="150" w:line="240" w:lineRule="auto"/>
              <w:ind w:left="-412" w:firstLine="41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34A3A" w:rsidRPr="00A97BA4" w:rsidTr="00A97BA4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2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1. Изобретения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в группах тексты с полным пониманием и обмениваться друг с другом извлечённой информацией; воспринимать на слух сообщения одноклассников и делать заметки в таблице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С.96 у.1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2. Положительные последствия технического прогресса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мнения молодых людей о преимуществах научно-технического прогресса и фиксировать главные идеи в виде ментальной карты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С.98 у.2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3.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Раньше и сегодня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слушать и читать тексты о техническом развитии; сравнивать стадии развития изобретения по образцу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С.100 у.4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numPr>
                <w:ilvl w:val="0"/>
                <w:numId w:val="17"/>
              </w:numPr>
              <w:tabs>
                <w:tab w:val="left" w:pos="2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Инфинитив 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 говорить о значении изобретений, используя инфинитив страдательного залога с модальными глаголами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С.102 у.6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234A3A" w:rsidRPr="00A97BA4" w:rsidRDefault="00234A3A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5.Инфинитив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употреблять глаголы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haben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sein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инфинитивом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С.103 у.7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6.Женщины в науке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текст с извлечением запрашиваемой информации; воспринимать на слух текст с полным пониманием содержания; обобщать прочитанное и </w:t>
            </w: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прослушанное,  делать</w:t>
            </w:r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С.105 у.11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 Четвёртая промышленная революция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воспринимать на слух текст с опорой на графическое изображение; 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употреблять глаголы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haben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sein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инфинитивом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С.106 у.13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8.Генная инженерия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пониманием основного содержания; читать текст с полным пониманием; обмениваться информацией о генной инженерии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С.108 у.16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9.Может ли прогресс быть опасным?</w:t>
            </w:r>
          </w:p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мнения молодых людей о генетические технологии с пониманием основного содержания; описывать фотографии; 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писать эссе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С.110 у.17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861" w:type="dxa"/>
          </w:tcPr>
          <w:p w:rsidR="00234A3A" w:rsidRPr="00A97BA4" w:rsidRDefault="007C7DE5" w:rsidP="00234A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62" w:type="dxa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234A3A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10. Работа над проектом</w:t>
            </w:r>
          </w:p>
        </w:tc>
        <w:tc>
          <w:tcPr>
            <w:tcW w:w="1005" w:type="dxa"/>
          </w:tcPr>
          <w:p w:rsidR="00234A3A" w:rsidRPr="00A97BA4" w:rsidRDefault="0089443D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234A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234A3A" w:rsidRPr="00A97BA4" w:rsidRDefault="00234A3A" w:rsidP="00234A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234A3A" w:rsidP="00234A3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7D3C5C" w:rsidRPr="00A97BA4" w:rsidRDefault="007D3C5C" w:rsidP="007D3C5C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6:</w:t>
      </w:r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«Изменения климата и его последствия» (</w:t>
      </w:r>
      <w:r w:rsidR="00E2051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9 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часов)</w:t>
      </w:r>
    </w:p>
    <w:tbl>
      <w:tblPr>
        <w:tblW w:w="147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862"/>
        <w:gridCol w:w="1722"/>
        <w:gridCol w:w="1005"/>
        <w:gridCol w:w="2469"/>
        <w:gridCol w:w="4394"/>
        <w:gridCol w:w="2465"/>
      </w:tblGrid>
      <w:tr w:rsidR="00234A3A" w:rsidRPr="00A97BA4" w:rsidTr="00A97BA4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69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34A3A" w:rsidRPr="00A97BA4" w:rsidTr="00A97BA4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2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1. Причины изменения климата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тексты с полным пониманием;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фотографии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С.118 у.1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2.Человек и климат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текст с полным пониманием; обсуждать причины и следствия изменения климата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С.120 у.2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3.Прирордные катастрофы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говорить о проблемах, связанных с изменением климата, употребляя причастия в качестве определения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С.122 у.4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4.Гринпис «Возродим наш лес»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интервью с полным пониманием;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интервью с полным пониманием;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сравнивать и сопоставлять информацию;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говорить о том, как можно внести свой вклад в охрану окружающей среды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С.126 у.6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5. Пластиковые отходы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репортаж о пластике и его вреде для окружающей среды, читать текст с полным пониманием, осуществлять проверку при помощи задания в формате ЕГЭ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С.128 у.7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6.Защита климата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пониманием основного содержания и деталей;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советы по охране окружающей среды в повседневной жизни;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обмениваться мнением о том, как можно охранять окружающую среду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С.130 у.9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 Что я могу сделать для окружающей среды? Акции по защите окружающей среды в России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высказывания с пониманием основной информации;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проверку при помощи задания в формате ЕГЭ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С.132 у.10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6.8</w:t>
            </w:r>
          </w:p>
        </w:tc>
        <w:tc>
          <w:tcPr>
            <w:tcW w:w="861" w:type="dxa"/>
          </w:tcPr>
          <w:p w:rsidR="00234A3A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62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 Эссе «Защита окружающей среды»</w:t>
            </w:r>
          </w:p>
        </w:tc>
        <w:tc>
          <w:tcPr>
            <w:tcW w:w="1005" w:type="dxa"/>
          </w:tcPr>
          <w:p w:rsidR="00234A3A" w:rsidRPr="00A97BA4" w:rsidRDefault="00234A3A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порядок частей в эссе;</w:t>
            </w:r>
          </w:p>
          <w:p w:rsidR="00234A3A" w:rsidRPr="00A97BA4" w:rsidRDefault="00234A3A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соответствующие соединительные слова в письменной речи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Написать эссе</w:t>
            </w:r>
          </w:p>
        </w:tc>
      </w:tr>
      <w:tr w:rsidR="00234A3A" w:rsidRPr="00A97BA4" w:rsidTr="00A97BA4">
        <w:tc>
          <w:tcPr>
            <w:tcW w:w="1019" w:type="dxa"/>
            <w:shd w:val="clear" w:color="auto" w:fill="auto"/>
          </w:tcPr>
          <w:p w:rsidR="00234A3A" w:rsidRPr="00A97BA4" w:rsidRDefault="00234A3A" w:rsidP="00E2051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861" w:type="dxa"/>
          </w:tcPr>
          <w:p w:rsidR="00234A3A" w:rsidRPr="00A97BA4" w:rsidRDefault="007C7DE5" w:rsidP="00E205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62" w:type="dxa"/>
          </w:tcPr>
          <w:p w:rsidR="00234A3A" w:rsidRPr="00A97BA4" w:rsidRDefault="00234A3A" w:rsidP="00E2051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E2051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9. Работа над проектом</w:t>
            </w:r>
          </w:p>
        </w:tc>
        <w:tc>
          <w:tcPr>
            <w:tcW w:w="1005" w:type="dxa"/>
          </w:tcPr>
          <w:p w:rsidR="00234A3A" w:rsidRPr="00A97BA4" w:rsidRDefault="0089443D" w:rsidP="00E2051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89443D" w:rsidP="00E20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комплексного применения знаний и умений 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89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234A3A" w:rsidRPr="00A97BA4" w:rsidRDefault="00234A3A" w:rsidP="00E20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89443D" w:rsidP="00E2051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5439E6" w:rsidRPr="00A97BA4" w:rsidRDefault="005439E6" w:rsidP="00223CE9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:rsidR="007D3C5C" w:rsidRPr="00A97BA4" w:rsidRDefault="007D3C5C" w:rsidP="007D3C5C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7:</w:t>
      </w:r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«Германия тогда и сейчас» (1</w:t>
      </w:r>
      <w:r w:rsidR="00E2051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tbl>
      <w:tblPr>
        <w:tblW w:w="147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862"/>
        <w:gridCol w:w="1722"/>
        <w:gridCol w:w="1005"/>
        <w:gridCol w:w="2469"/>
        <w:gridCol w:w="4394"/>
        <w:gridCol w:w="2465"/>
      </w:tblGrid>
      <w:tr w:rsidR="0089443D" w:rsidRPr="00A97BA4" w:rsidTr="00D31204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2" w:type="dxa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69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89443D" w:rsidRPr="00A97BA4" w:rsidTr="00D31204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2" w:type="dxa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2" w:type="dxa"/>
            <w:vMerge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1. История Германии. Вторая Мировая война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текст с полным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пониманием;создавать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фотографиям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подписи;составлять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ключевых слов предложения, описывающие послевоенную историю Германии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С.142 у.1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Германия после войны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текст с полным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пониманием;описывать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фотографии;воспринимать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слух высказывания с полным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пониманием;вести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полилог - обмен мнениями.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С.144 у.4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3. ГДР и ФРГ. Объединение Германии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сравнивать общественную и экономическую жизнь в ГДР и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ФРГ;воспринимать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слух высказывания с полным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пониманием;обобщать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информацию, полученную из различных источников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С.146 у.6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4. До и после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говорить о том, что произошло раньше или позже, употребляя придаточные предложения времени с союзом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nachdem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использовать грамматическую форму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Plusquamperfekt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С.148 у.10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5. Падение Берлинской стены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говорить об объединении Германии, используя придаточные предложения времени с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nachdem;повторять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разницу в употреблении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союзов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wenn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als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придаточных предложениях времени</w:t>
            </w:r>
          </w:p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С.149 у.11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6. Федеральные земли и их столицы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самые крупные города Германии, называть их достопримечательности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 150 у.13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 Политические партии в Германии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тексты о немецких партиях с полным пониманием прочитанного; делать выписки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С.152 у.15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 Политическая система в Германии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/воспринимать на слух текст с полным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пониманием;описывать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политическую систему Германии, опираясь на текст для аудирования и блок-схему; описывать политическую систему в России, сравнивать её с немецкой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 154 у.16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9. Участие немецкой молодежи в политике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текст с полным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пониманием;обсуждать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участия молодёжи в политических проектах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С.155 у.17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10. Немецкие бренды/ фирмы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тексты с пониманием основной информации и деталей; обсуждать информацию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текстов;представлять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известные немецкие фирмы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С.156 у.18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E2051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861" w:type="dxa"/>
          </w:tcPr>
          <w:p w:rsidR="0089443D" w:rsidRPr="00A97BA4" w:rsidRDefault="007C7DE5" w:rsidP="00E205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862" w:type="dxa"/>
          </w:tcPr>
          <w:p w:rsidR="0089443D" w:rsidRPr="00A97BA4" w:rsidRDefault="0089443D" w:rsidP="00E2051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E20510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11. Работа над проектом</w:t>
            </w:r>
          </w:p>
        </w:tc>
        <w:tc>
          <w:tcPr>
            <w:tcW w:w="1005" w:type="dxa"/>
          </w:tcPr>
          <w:p w:rsidR="0089443D" w:rsidRPr="00A97BA4" w:rsidRDefault="0089443D" w:rsidP="00E20510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E20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комплексного применения знаний и умений 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89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89443D" w:rsidRPr="00A97BA4" w:rsidRDefault="0089443D" w:rsidP="00E205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89443D" w:rsidP="00E20510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307ED7" w:rsidRPr="00A97BA4" w:rsidRDefault="00307ED7" w:rsidP="00223CE9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 w:bidi="hi-IN"/>
        </w:rPr>
      </w:pPr>
    </w:p>
    <w:p w:rsidR="007D3C5C" w:rsidRPr="00A97BA4" w:rsidRDefault="007D3C5C" w:rsidP="007D3C5C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8:</w:t>
      </w:r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proofErr w:type="spellStart"/>
      <w:proofErr w:type="gramStart"/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Тема: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</w:t>
      </w:r>
      <w:proofErr w:type="gramEnd"/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Цифровые</w:t>
      </w:r>
      <w:proofErr w:type="spellEnd"/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средства информации» (</w:t>
      </w:r>
      <w:r w:rsidR="00E2051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10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862"/>
        <w:gridCol w:w="1722"/>
        <w:gridCol w:w="1005"/>
        <w:gridCol w:w="2469"/>
        <w:gridCol w:w="4394"/>
        <w:gridCol w:w="2410"/>
      </w:tblGrid>
      <w:tr w:rsidR="0089443D" w:rsidRPr="00A97BA4" w:rsidTr="00D31204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2" w:type="dxa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69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89443D" w:rsidRPr="00A97BA4" w:rsidTr="00D31204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2" w:type="dxa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2" w:type="dxa"/>
            <w:vMerge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:rsidR="0089443D" w:rsidRPr="00A97BA4" w:rsidRDefault="0089443D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443D" w:rsidRPr="00A97BA4" w:rsidRDefault="0089443D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1. Информационно-коммуникационные технологии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текст с пониманием запрашиваемой информации; комментировать статистические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3C" w:rsidRPr="00A97BA4" w:rsidRDefault="00694F3C" w:rsidP="00694F3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С.162 у.1</w:t>
            </w:r>
          </w:p>
          <w:p w:rsidR="0089443D" w:rsidRPr="00A97BA4" w:rsidRDefault="0089443D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2. Цифровые будни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текст с полным пониманием; описывать график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3C" w:rsidRPr="00A97BA4" w:rsidRDefault="00694F3C" w:rsidP="00694F3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С.164 у.3</w:t>
            </w:r>
          </w:p>
          <w:p w:rsidR="0089443D" w:rsidRPr="00A97BA4" w:rsidRDefault="0089443D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3. Смартфоны завоевывают мир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 строить график на основе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С.165 у.5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Использование электронных ресурсов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на слух высказывания молодых людей с пониманием основного содержания;</w:t>
            </w:r>
          </w:p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употреблять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um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...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zu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Infinitiv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придаточные цели с союзом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damit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С.166 у.6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5. Молодежь и Интернет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 прочитанного, осуществлять проверку в формате ЕГЭ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С.168 у.12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6. Школа в цифровом веке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полным пониманием; воспринимать на слух предложения с полным пониманием; высказываться об использовании ноутбуков или планшетов в качестве учебников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С.172 у.13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7. Интернет-зависимость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A97BA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текст с полным </w:t>
            </w:r>
            <w:proofErr w:type="spellStart"/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пониманием;создавать</w:t>
            </w:r>
            <w:proofErr w:type="spellEnd"/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подпись к </w:t>
            </w:r>
            <w:proofErr w:type="spell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фотографиям;обсуждать</w:t>
            </w:r>
            <w:proofErr w:type="spell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и следствия чрезмерного использования Интернета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694F3C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97BA4" w:rsidRPr="00A97BA4">
              <w:rPr>
                <w:rFonts w:ascii="Times New Roman" w:hAnsi="Times New Roman" w:cs="Times New Roman"/>
                <w:sz w:val="20"/>
                <w:szCs w:val="20"/>
              </w:rPr>
              <w:t>174 у.16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8. Неделя без телефона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читать текст с пониманием основного содержания и деталей; обсуждать информацию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A97BA4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С.176 у.17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861" w:type="dxa"/>
          </w:tcPr>
          <w:p w:rsidR="0089443D" w:rsidRPr="00A97BA4" w:rsidRDefault="007C7DE5" w:rsidP="007D3C5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62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7D3C5C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Дебаты </w:t>
            </w:r>
          </w:p>
        </w:tc>
        <w:tc>
          <w:tcPr>
            <w:tcW w:w="1005" w:type="dxa"/>
          </w:tcPr>
          <w:p w:rsidR="0089443D" w:rsidRPr="00A97BA4" w:rsidRDefault="0089443D" w:rsidP="007D3C5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7D3C5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воспринимать текст на слух и делать из него выписки</w:t>
            </w: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; На основе</w:t>
            </w:r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текстов формулировать плюсы и минусы электронных устройств для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A97BA4" w:rsidP="007D3C5C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С.178 у.19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89443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8.10</w:t>
            </w:r>
          </w:p>
        </w:tc>
        <w:tc>
          <w:tcPr>
            <w:tcW w:w="861" w:type="dxa"/>
          </w:tcPr>
          <w:p w:rsidR="0089443D" w:rsidRPr="00A97BA4" w:rsidRDefault="007C7DE5" w:rsidP="008944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62" w:type="dxa"/>
          </w:tcPr>
          <w:p w:rsidR="0089443D" w:rsidRPr="00A97BA4" w:rsidRDefault="0089443D" w:rsidP="0089443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89443D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10. Работа над проектом</w:t>
            </w:r>
          </w:p>
        </w:tc>
        <w:tc>
          <w:tcPr>
            <w:tcW w:w="1005" w:type="dxa"/>
          </w:tcPr>
          <w:p w:rsidR="0089443D" w:rsidRPr="00A97BA4" w:rsidRDefault="0089443D" w:rsidP="0089443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8944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89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89443D" w:rsidRPr="00A97BA4" w:rsidRDefault="0089443D" w:rsidP="008944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89443D" w:rsidP="0089443D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</w:tbl>
    <w:p w:rsidR="00AD2715" w:rsidRPr="00A97BA4" w:rsidRDefault="00AD2715" w:rsidP="00AD27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97B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9:</w:t>
      </w:r>
      <w:r w:rsidRPr="00A97BA4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«Свободное время с пользой» (1</w:t>
      </w:r>
      <w:r w:rsidR="00E20510"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  <w:r w:rsidRPr="00A97B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часов)</w:t>
      </w:r>
    </w:p>
    <w:p w:rsidR="00AD2715" w:rsidRPr="00A97BA4" w:rsidRDefault="00AD2715" w:rsidP="00AD2715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61"/>
        <w:gridCol w:w="862"/>
        <w:gridCol w:w="1722"/>
        <w:gridCol w:w="1005"/>
        <w:gridCol w:w="2469"/>
        <w:gridCol w:w="4394"/>
        <w:gridCol w:w="2410"/>
      </w:tblGrid>
      <w:tr w:rsidR="00234A3A" w:rsidRPr="00A97BA4" w:rsidTr="00D31204">
        <w:trPr>
          <w:trHeight w:val="513"/>
        </w:trPr>
        <w:tc>
          <w:tcPr>
            <w:tcW w:w="1019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раздела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861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05" w:type="dxa"/>
            <w:vMerge w:val="restart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 </w:t>
            </w:r>
            <w:proofErr w:type="spell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469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 Вид контроля,</w:t>
            </w:r>
          </w:p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ЕГЭ,ИКТ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234A3A" w:rsidRPr="00A97BA4" w:rsidTr="00D31204">
        <w:trPr>
          <w:trHeight w:val="576"/>
        </w:trPr>
        <w:tc>
          <w:tcPr>
            <w:tcW w:w="1019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2" w:type="dxa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2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shd w:val="clear" w:color="auto" w:fill="auto"/>
          </w:tcPr>
          <w:p w:rsidR="00234A3A" w:rsidRPr="00A97BA4" w:rsidRDefault="00234A3A" w:rsidP="00FC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34A3A" w:rsidRPr="00A97BA4" w:rsidRDefault="00234A3A" w:rsidP="00FC521C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61" w:type="dxa"/>
          </w:tcPr>
          <w:p w:rsidR="00234A3A" w:rsidRPr="00A97BA4" w:rsidRDefault="007C7DE5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Свободное время немецкой молодежи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воспринимать на слух текст с полным пониманием;</w:t>
            </w:r>
          </w:p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описывать статистику;</w:t>
            </w:r>
          </w:p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 с пониманием запрашиваемой информации;</w:t>
            </w:r>
          </w:p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говорить о своём свободном времени;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С.188 у.1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861" w:type="dxa"/>
          </w:tcPr>
          <w:p w:rsidR="00234A3A" w:rsidRPr="00A97BA4" w:rsidRDefault="007C7DE5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Обмен мнениями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воспринимать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слух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полилог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>;</w:t>
            </w:r>
          </w:p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предложения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проведении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свободного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времени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;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обсуждать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положительные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отрицательные стороны каждого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С.190 у.2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861" w:type="dxa"/>
          </w:tcPr>
          <w:p w:rsidR="00234A3A" w:rsidRPr="00A97BA4" w:rsidRDefault="007C7DE5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Автомобиль или велосипед?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тексты с пониманием основного содержания; высказывать мнение о плюсах и минусах передвижения на велосипеде; воспринимать на слух интервью с полным пониманием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С.192 у.4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861" w:type="dxa"/>
          </w:tcPr>
          <w:p w:rsidR="00234A3A" w:rsidRPr="00A97BA4" w:rsidRDefault="007C7DE5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Велосипед вместо автомобиля. Эссе 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порядок частей в эссе;</w:t>
            </w:r>
          </w:p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соответствующие соединительные слова в письменной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Написать эссе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861" w:type="dxa"/>
          </w:tcPr>
          <w:p w:rsidR="00234A3A" w:rsidRPr="00A97BA4" w:rsidRDefault="007C7DE5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Субстантивированные прилагательные и причастия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 с пониманием деталей, образовывать существительные от причастий и прилагательных; описывать статистику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С.194 у.6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861" w:type="dxa"/>
          </w:tcPr>
          <w:p w:rsidR="00234A3A" w:rsidRPr="00A97BA4" w:rsidRDefault="007C7DE5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Фанаты хоккея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 с полным пониманием, извлекать из него запрашиваемую информацию; воспринимать на слух репортаж с полным пониманием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С.196 у.8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9.7</w:t>
            </w:r>
          </w:p>
        </w:tc>
        <w:tc>
          <w:tcPr>
            <w:tcW w:w="861" w:type="dxa"/>
          </w:tcPr>
          <w:p w:rsidR="00234A3A" w:rsidRPr="00A97BA4" w:rsidRDefault="00F635CD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7. Олимпийские Игры 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слушать/ читать тексты с полным пониманием; </w:t>
            </w:r>
          </w:p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обсуждать, по каким критериям вид спорта становится олимпийским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С.198 у.9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861" w:type="dxa"/>
          </w:tcPr>
          <w:p w:rsidR="00234A3A" w:rsidRPr="00A97BA4" w:rsidRDefault="00F635CD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 Экстремальные виды спорта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 с полным пониманием и представлять его содержание; подбирать аргументы за и против экстремального спорта; обсуждать положительные и отрицательные стороны занятий экстремальным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С.199 у 10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861" w:type="dxa"/>
          </w:tcPr>
          <w:p w:rsidR="00234A3A" w:rsidRPr="00A97BA4" w:rsidRDefault="00F635CD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 Хобби среди юношей и девушек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тексты с полным пониманием и представлять их информацию одноклассникам; вести диалог-расспрос в форме интервью; описывать статистику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С.202 у.12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861" w:type="dxa"/>
          </w:tcPr>
          <w:p w:rsidR="00234A3A" w:rsidRPr="00A97BA4" w:rsidRDefault="00F635CD" w:rsidP="00AD27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62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AD271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 Необычные хобби</w:t>
            </w:r>
          </w:p>
        </w:tc>
        <w:tc>
          <w:tcPr>
            <w:tcW w:w="1005" w:type="dxa"/>
          </w:tcPr>
          <w:p w:rsidR="00234A3A" w:rsidRPr="00A97BA4" w:rsidRDefault="00234A3A" w:rsidP="00AD2715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AD2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тексты с полным пониманием/ с пониманием основного содержания; описывать картинку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AD2715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С.204 у.13</w:t>
            </w:r>
          </w:p>
        </w:tc>
      </w:tr>
      <w:tr w:rsidR="0089443D" w:rsidRPr="00A97BA4" w:rsidTr="00D31204">
        <w:tc>
          <w:tcPr>
            <w:tcW w:w="1019" w:type="dxa"/>
            <w:shd w:val="clear" w:color="auto" w:fill="auto"/>
          </w:tcPr>
          <w:p w:rsidR="0089443D" w:rsidRPr="00A97BA4" w:rsidRDefault="0089443D" w:rsidP="0089443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861" w:type="dxa"/>
          </w:tcPr>
          <w:p w:rsidR="0089443D" w:rsidRPr="00A97BA4" w:rsidRDefault="00F635CD" w:rsidP="008944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62" w:type="dxa"/>
          </w:tcPr>
          <w:p w:rsidR="0089443D" w:rsidRPr="00A97BA4" w:rsidRDefault="0089443D" w:rsidP="0089443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89443D" w:rsidRPr="00A97BA4" w:rsidRDefault="0089443D" w:rsidP="0089443D">
            <w:pPr>
              <w:spacing w:after="20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11. Работа над проектом</w:t>
            </w:r>
          </w:p>
        </w:tc>
        <w:tc>
          <w:tcPr>
            <w:tcW w:w="1005" w:type="dxa"/>
          </w:tcPr>
          <w:p w:rsidR="0089443D" w:rsidRPr="00A97BA4" w:rsidRDefault="0089443D" w:rsidP="0089443D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89443D" w:rsidRPr="00A97BA4" w:rsidRDefault="0089443D" w:rsidP="008944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89443D" w:rsidRPr="00A97BA4" w:rsidRDefault="0089443D" w:rsidP="0089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производить самооценку и систематизацию полученных знаний и умений</w:t>
            </w:r>
          </w:p>
          <w:p w:rsidR="0089443D" w:rsidRPr="00A97BA4" w:rsidRDefault="0089443D" w:rsidP="00894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43D" w:rsidRPr="00A97BA4" w:rsidRDefault="0089443D" w:rsidP="0089443D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861" w:type="dxa"/>
          </w:tcPr>
          <w:p w:rsidR="00234A3A" w:rsidRPr="00A97BA4" w:rsidRDefault="00F635CD" w:rsidP="00234A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62" w:type="dxa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234A3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 Выполнение заданий в формате ЕГЭ</w:t>
            </w:r>
          </w:p>
        </w:tc>
        <w:tc>
          <w:tcPr>
            <w:tcW w:w="1005" w:type="dxa"/>
          </w:tcPr>
          <w:p w:rsidR="00234A3A" w:rsidRPr="00A97BA4" w:rsidRDefault="0089443D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234A3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воспринимать </w:t>
            </w: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тексты  на</w:t>
            </w:r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слух с пониманием основного содержания/ с полным пониманием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234A3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С.208 у.3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9.13</w:t>
            </w:r>
          </w:p>
        </w:tc>
        <w:tc>
          <w:tcPr>
            <w:tcW w:w="861" w:type="dxa"/>
          </w:tcPr>
          <w:p w:rsidR="00234A3A" w:rsidRPr="00A97BA4" w:rsidRDefault="00F635CD" w:rsidP="00234A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62" w:type="dxa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Выполнение заданий в формате ЕГЭ</w:t>
            </w:r>
          </w:p>
        </w:tc>
        <w:tc>
          <w:tcPr>
            <w:tcW w:w="1005" w:type="dxa"/>
          </w:tcPr>
          <w:p w:rsidR="00234A3A" w:rsidRPr="00A97BA4" w:rsidRDefault="0089443D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234A3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прослушать  интервью</w:t>
            </w:r>
            <w:proofErr w:type="gramEnd"/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выполнить тест на множественный выбор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234A3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С.210 у.4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861" w:type="dxa"/>
          </w:tcPr>
          <w:p w:rsidR="00234A3A" w:rsidRPr="00A97BA4" w:rsidRDefault="00F635CD" w:rsidP="00234A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62" w:type="dxa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Выполнение заданий в формате ЕГЭ</w:t>
            </w:r>
          </w:p>
        </w:tc>
        <w:tc>
          <w:tcPr>
            <w:tcW w:w="1005" w:type="dxa"/>
          </w:tcPr>
          <w:p w:rsidR="00234A3A" w:rsidRPr="00A97BA4" w:rsidRDefault="0089443D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 с пониманием основного содержания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234A3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С.212 у.5</w:t>
            </w:r>
          </w:p>
        </w:tc>
      </w:tr>
      <w:tr w:rsidR="00234A3A" w:rsidRPr="00A97BA4" w:rsidTr="00D31204">
        <w:tc>
          <w:tcPr>
            <w:tcW w:w="1019" w:type="dxa"/>
            <w:shd w:val="clear" w:color="auto" w:fill="auto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861" w:type="dxa"/>
          </w:tcPr>
          <w:p w:rsidR="00234A3A" w:rsidRPr="00A97BA4" w:rsidRDefault="00F635CD" w:rsidP="00234A3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862" w:type="dxa"/>
          </w:tcPr>
          <w:p w:rsidR="00234A3A" w:rsidRPr="00A97BA4" w:rsidRDefault="00234A3A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Выполнение заданий в формате ЕГЭ</w:t>
            </w:r>
          </w:p>
        </w:tc>
        <w:tc>
          <w:tcPr>
            <w:tcW w:w="1005" w:type="dxa"/>
          </w:tcPr>
          <w:p w:rsidR="00234A3A" w:rsidRPr="00A97BA4" w:rsidRDefault="0089443D" w:rsidP="00234A3A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</w:tcPr>
          <w:p w:rsidR="00234A3A" w:rsidRPr="00A97BA4" w:rsidRDefault="00234A3A" w:rsidP="002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394" w:type="dxa"/>
            <w:shd w:val="clear" w:color="auto" w:fill="auto"/>
          </w:tcPr>
          <w:p w:rsidR="00234A3A" w:rsidRPr="00A97BA4" w:rsidRDefault="00234A3A" w:rsidP="00234A3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7BA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читать тексты с полным пониманием содержания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3A" w:rsidRPr="00A97BA4" w:rsidRDefault="00A97BA4" w:rsidP="00234A3A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A4">
              <w:rPr>
                <w:rFonts w:ascii="Times New Roman" w:hAnsi="Times New Roman" w:cs="Times New Roman"/>
                <w:sz w:val="20"/>
                <w:szCs w:val="20"/>
              </w:rPr>
              <w:t>С.216 у.7</w:t>
            </w:r>
          </w:p>
        </w:tc>
      </w:tr>
    </w:tbl>
    <w:p w:rsidR="00100A32" w:rsidRPr="00223CE9" w:rsidRDefault="00100A32" w:rsidP="00223CE9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D31204" w:rsidRDefault="00D31204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:rsidR="00EB1B5E" w:rsidRPr="00D31204" w:rsidRDefault="00EB1B5E" w:rsidP="00223CE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D3120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НОРМЫ ОЦЕНКИ ЗНАНИЙ, УМЕНИЙ, НАВЫКОВ </w:t>
      </w:r>
      <w:proofErr w:type="gramStart"/>
      <w:r w:rsidRPr="00D3120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ОБУЧАЮЩИХСЯ  ПО</w:t>
      </w:r>
      <w:proofErr w:type="gramEnd"/>
      <w:r w:rsidRPr="00D31204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  ИНОСТРАННОМУ ЯЗЫКУ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Аудирование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«5»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«4»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 xml:space="preserve"> 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</w:t>
      </w:r>
      <w:proofErr w:type="gramStart"/>
      <w:r w:rsidRPr="00D31204">
        <w:rPr>
          <w:rFonts w:ascii="Times New Roman" w:eastAsia="Times New Roman" w:hAnsi="Times New Roman" w:cs="Times New Roman"/>
          <w:lang w:eastAsia="ru-RU"/>
        </w:rPr>
        <w:t>содержания</w:t>
      </w:r>
      <w:proofErr w:type="gramEnd"/>
      <w:r w:rsidRPr="00D31204">
        <w:rPr>
          <w:rFonts w:ascii="Times New Roman" w:eastAsia="Times New Roman" w:hAnsi="Times New Roman" w:cs="Times New Roman"/>
          <w:lang w:eastAsia="ru-RU"/>
        </w:rPr>
        <w:t xml:space="preserve"> услышанного в целом.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«3»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«2»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Говорение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«5»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«4»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«3»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lastRenderedPageBreak/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«2»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 xml:space="preserve">  Чтение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«5»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«4»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 xml:space="preserve"> ставится в том случае, если коммуникативная задача решена, и при </w:t>
      </w:r>
      <w:proofErr w:type="gramStart"/>
      <w:r w:rsidRPr="00D31204">
        <w:rPr>
          <w:rFonts w:ascii="Times New Roman" w:eastAsia="Times New Roman" w:hAnsi="Times New Roman" w:cs="Times New Roman"/>
          <w:lang w:eastAsia="ru-RU"/>
        </w:rPr>
        <w:t>этом  обучающиеся</w:t>
      </w:r>
      <w:proofErr w:type="gramEnd"/>
      <w:r w:rsidRPr="00D31204">
        <w:rPr>
          <w:rFonts w:ascii="Times New Roman" w:eastAsia="Times New Roman" w:hAnsi="Times New Roman" w:cs="Times New Roman"/>
          <w:lang w:eastAsia="ru-RU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«3»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«2»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 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71AA2" w:rsidRPr="00D31204" w:rsidRDefault="00571AA2" w:rsidP="00571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Письмо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D31204">
        <w:rPr>
          <w:rFonts w:ascii="Times New Roman" w:eastAsia="Times New Roman" w:hAnsi="Times New Roman" w:cs="Times New Roman"/>
          <w:bCs/>
          <w:lang w:eastAsia="ru-RU"/>
        </w:rPr>
        <w:t>умение заполнять официальный бланк (анкету)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Cs/>
          <w:lang w:eastAsia="ru-RU"/>
        </w:rPr>
        <w:t>- умение написать короткое сообщение, связанное с повседневной жизнью обучающихся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«5»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 xml:space="preserve"> 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«4»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 xml:space="preserve"> ставится в том случае, если обучающийся допустил некоторые орфографические </w:t>
      </w:r>
      <w:proofErr w:type="gramStart"/>
      <w:r w:rsidRPr="00D31204">
        <w:rPr>
          <w:rFonts w:ascii="Times New Roman" w:eastAsia="Times New Roman" w:hAnsi="Times New Roman" w:cs="Times New Roman"/>
          <w:lang w:eastAsia="ru-RU"/>
        </w:rPr>
        <w:t>и  грамматические</w:t>
      </w:r>
      <w:proofErr w:type="gramEnd"/>
      <w:r w:rsidRPr="00D31204">
        <w:rPr>
          <w:rFonts w:ascii="Times New Roman" w:eastAsia="Times New Roman" w:hAnsi="Times New Roman" w:cs="Times New Roman"/>
          <w:lang w:eastAsia="ru-RU"/>
        </w:rPr>
        <w:t xml:space="preserve"> ошибки, но коммуникативная задача решена полно и точно.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«3»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 xml:space="preserve">  ставится в том случае, если обучающийся допустил некоторые </w:t>
      </w:r>
      <w:proofErr w:type="gramStart"/>
      <w:r w:rsidRPr="00D31204">
        <w:rPr>
          <w:rFonts w:ascii="Times New Roman" w:eastAsia="Times New Roman" w:hAnsi="Times New Roman" w:cs="Times New Roman"/>
          <w:lang w:eastAsia="ru-RU"/>
        </w:rPr>
        <w:t>орфографические,  грамматические</w:t>
      </w:r>
      <w:proofErr w:type="gramEnd"/>
      <w:r w:rsidRPr="00D31204">
        <w:rPr>
          <w:rFonts w:ascii="Times New Roman" w:eastAsia="Times New Roman" w:hAnsi="Times New Roman" w:cs="Times New Roman"/>
          <w:lang w:eastAsia="ru-RU"/>
        </w:rPr>
        <w:t xml:space="preserve"> и синтаксические ошибки; коммуникативная задача решена, но не  полно и  не точно.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b/>
          <w:bCs/>
          <w:lang w:eastAsia="ru-RU"/>
        </w:rPr>
        <w:t>Оценка «2»</w:t>
      </w:r>
    </w:p>
    <w:p w:rsidR="00571AA2" w:rsidRPr="00D31204" w:rsidRDefault="00571AA2" w:rsidP="00571A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D31204">
        <w:rPr>
          <w:rFonts w:ascii="Times New Roman" w:eastAsia="Times New Roman" w:hAnsi="Times New Roman" w:cs="Times New Roman"/>
          <w:lang w:eastAsia="ru-RU"/>
        </w:rPr>
        <w:sym w:font="Times New Roman" w:char="F0B7"/>
      </w:r>
      <w:r w:rsidRPr="00D31204">
        <w:rPr>
          <w:rFonts w:ascii="Times New Roman" w:eastAsia="Times New Roman" w:hAnsi="Times New Roman" w:cs="Times New Roman"/>
          <w:lang w:eastAsia="ru-RU"/>
        </w:rPr>
        <w:t>  ставится в том случае, если коммуникативная задача не решена, большое количество ошибок</w:t>
      </w:r>
    </w:p>
    <w:p w:rsidR="00571AA2" w:rsidRPr="00D31204" w:rsidRDefault="00571AA2" w:rsidP="00571AA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EB1B5E" w:rsidRPr="00D31204" w:rsidRDefault="00EB1B5E" w:rsidP="00223CE9">
      <w:pPr>
        <w:shd w:val="clear" w:color="auto" w:fill="FFFFFF"/>
        <w:spacing w:before="100" w:beforeAutospacing="1" w:after="100" w:afterAutospacing="1" w:line="276" w:lineRule="auto"/>
        <w:ind w:firstLine="500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sectPr w:rsidR="00EB1B5E" w:rsidRPr="00D31204" w:rsidSect="00223CE9">
      <w:footnotePr>
        <w:pos w:val="beneathText"/>
      </w:footnotePr>
      <w:pgSz w:w="16838" w:h="11906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FF" w:rsidRDefault="00371FFF">
      <w:pPr>
        <w:spacing w:after="0" w:line="240" w:lineRule="auto"/>
      </w:pPr>
      <w:r>
        <w:separator/>
      </w:r>
    </w:p>
  </w:endnote>
  <w:endnote w:type="continuationSeparator" w:id="0">
    <w:p w:rsidR="00371FFF" w:rsidRDefault="0037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FF" w:rsidRDefault="00371FFF">
      <w:pPr>
        <w:spacing w:after="0" w:line="240" w:lineRule="auto"/>
      </w:pPr>
      <w:r>
        <w:separator/>
      </w:r>
    </w:p>
  </w:footnote>
  <w:footnote w:type="continuationSeparator" w:id="0">
    <w:p w:rsidR="00371FFF" w:rsidRDefault="0037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BD6EB9"/>
    <w:multiLevelType w:val="hybridMultilevel"/>
    <w:tmpl w:val="AF14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34C"/>
    <w:multiLevelType w:val="hybridMultilevel"/>
    <w:tmpl w:val="BE58A60E"/>
    <w:lvl w:ilvl="0" w:tplc="41EC8B7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D7B7A"/>
    <w:multiLevelType w:val="hybridMultilevel"/>
    <w:tmpl w:val="FA30CE18"/>
    <w:lvl w:ilvl="0" w:tplc="325C73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64234"/>
    <w:multiLevelType w:val="hybridMultilevel"/>
    <w:tmpl w:val="0F020DA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 w15:restartNumberingAfterBreak="0">
    <w:nsid w:val="1D515320"/>
    <w:multiLevelType w:val="hybridMultilevel"/>
    <w:tmpl w:val="62525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C79AC"/>
    <w:multiLevelType w:val="hybridMultilevel"/>
    <w:tmpl w:val="FA30CE18"/>
    <w:lvl w:ilvl="0" w:tplc="325C73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6E10"/>
    <w:multiLevelType w:val="hybridMultilevel"/>
    <w:tmpl w:val="1878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5456B"/>
    <w:multiLevelType w:val="hybridMultilevel"/>
    <w:tmpl w:val="B590F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54319"/>
    <w:multiLevelType w:val="hybridMultilevel"/>
    <w:tmpl w:val="B6CE6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936CB"/>
    <w:multiLevelType w:val="hybridMultilevel"/>
    <w:tmpl w:val="B15CBC68"/>
    <w:lvl w:ilvl="0" w:tplc="5AD2B6EE">
      <w:start w:val="1"/>
      <w:numFmt w:val="decimal"/>
      <w:lvlText w:val="%1."/>
      <w:lvlJc w:val="left"/>
      <w:pPr>
        <w:ind w:left="150" w:hanging="15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76C7F"/>
    <w:multiLevelType w:val="hybridMultilevel"/>
    <w:tmpl w:val="EB4A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C4CB6"/>
    <w:multiLevelType w:val="hybridMultilevel"/>
    <w:tmpl w:val="7D34D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E3D5D"/>
    <w:multiLevelType w:val="hybridMultilevel"/>
    <w:tmpl w:val="CDDE51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68956E38"/>
    <w:multiLevelType w:val="hybridMultilevel"/>
    <w:tmpl w:val="33E0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417E"/>
    <w:multiLevelType w:val="hybridMultilevel"/>
    <w:tmpl w:val="699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3"/>
  </w:num>
  <w:num w:numId="9">
    <w:abstractNumId w:val="12"/>
  </w:num>
  <w:num w:numId="10">
    <w:abstractNumId w:val="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9"/>
  </w:num>
  <w:num w:numId="16">
    <w:abstractNumId w:val="18"/>
  </w:num>
  <w:num w:numId="17">
    <w:abstractNumId w:val="24"/>
  </w:num>
  <w:num w:numId="18">
    <w:abstractNumId w:val="16"/>
  </w:num>
  <w:num w:numId="19">
    <w:abstractNumId w:val="11"/>
  </w:num>
  <w:num w:numId="20">
    <w:abstractNumId w:val="21"/>
  </w:num>
  <w:num w:numId="2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E"/>
    <w:rsid w:val="000210A8"/>
    <w:rsid w:val="000312AC"/>
    <w:rsid w:val="0005344F"/>
    <w:rsid w:val="00081137"/>
    <w:rsid w:val="000828E8"/>
    <w:rsid w:val="000A6C65"/>
    <w:rsid w:val="000E2682"/>
    <w:rsid w:val="000F1928"/>
    <w:rsid w:val="00100A32"/>
    <w:rsid w:val="001037A1"/>
    <w:rsid w:val="001E126A"/>
    <w:rsid w:val="00223CE9"/>
    <w:rsid w:val="00234A3A"/>
    <w:rsid w:val="002531B7"/>
    <w:rsid w:val="00277E44"/>
    <w:rsid w:val="00283CF9"/>
    <w:rsid w:val="002E354C"/>
    <w:rsid w:val="0030619B"/>
    <w:rsid w:val="00307ED7"/>
    <w:rsid w:val="003379E6"/>
    <w:rsid w:val="00342F2E"/>
    <w:rsid w:val="00345432"/>
    <w:rsid w:val="00363067"/>
    <w:rsid w:val="00371FFF"/>
    <w:rsid w:val="003F107B"/>
    <w:rsid w:val="00416EF9"/>
    <w:rsid w:val="00431E92"/>
    <w:rsid w:val="004A3EB6"/>
    <w:rsid w:val="004A5374"/>
    <w:rsid w:val="004C5812"/>
    <w:rsid w:val="004D2A12"/>
    <w:rsid w:val="004E1E81"/>
    <w:rsid w:val="005439E6"/>
    <w:rsid w:val="00571AA2"/>
    <w:rsid w:val="005C53FA"/>
    <w:rsid w:val="005C5B0B"/>
    <w:rsid w:val="005E15F4"/>
    <w:rsid w:val="006214CB"/>
    <w:rsid w:val="00694F3C"/>
    <w:rsid w:val="006C503E"/>
    <w:rsid w:val="006D2A3D"/>
    <w:rsid w:val="00727B76"/>
    <w:rsid w:val="007324CA"/>
    <w:rsid w:val="00746161"/>
    <w:rsid w:val="00752FF8"/>
    <w:rsid w:val="007A0EBD"/>
    <w:rsid w:val="007B0D68"/>
    <w:rsid w:val="007C7DE5"/>
    <w:rsid w:val="007D3C5C"/>
    <w:rsid w:val="007E5F11"/>
    <w:rsid w:val="007E7033"/>
    <w:rsid w:val="008153D3"/>
    <w:rsid w:val="00817142"/>
    <w:rsid w:val="00855265"/>
    <w:rsid w:val="0088457D"/>
    <w:rsid w:val="0089443D"/>
    <w:rsid w:val="008A075F"/>
    <w:rsid w:val="008D7AD7"/>
    <w:rsid w:val="008E106B"/>
    <w:rsid w:val="008E4CDD"/>
    <w:rsid w:val="00921598"/>
    <w:rsid w:val="00937CE9"/>
    <w:rsid w:val="009C3C7C"/>
    <w:rsid w:val="00A452D1"/>
    <w:rsid w:val="00A56F5E"/>
    <w:rsid w:val="00A92EC0"/>
    <w:rsid w:val="00A97BA4"/>
    <w:rsid w:val="00AA1DF3"/>
    <w:rsid w:val="00AA3241"/>
    <w:rsid w:val="00AD2715"/>
    <w:rsid w:val="00AF6126"/>
    <w:rsid w:val="00B03365"/>
    <w:rsid w:val="00B04A27"/>
    <w:rsid w:val="00B11A04"/>
    <w:rsid w:val="00B17429"/>
    <w:rsid w:val="00B311FE"/>
    <w:rsid w:val="00B54C48"/>
    <w:rsid w:val="00BD029D"/>
    <w:rsid w:val="00C05368"/>
    <w:rsid w:val="00C35A9C"/>
    <w:rsid w:val="00C92A26"/>
    <w:rsid w:val="00CA5548"/>
    <w:rsid w:val="00CC1718"/>
    <w:rsid w:val="00CC1FE8"/>
    <w:rsid w:val="00CE3C7C"/>
    <w:rsid w:val="00CF09BD"/>
    <w:rsid w:val="00CF6A3B"/>
    <w:rsid w:val="00D10910"/>
    <w:rsid w:val="00D31204"/>
    <w:rsid w:val="00D61E5B"/>
    <w:rsid w:val="00D807D7"/>
    <w:rsid w:val="00D95EE3"/>
    <w:rsid w:val="00DA7F93"/>
    <w:rsid w:val="00E11000"/>
    <w:rsid w:val="00E20510"/>
    <w:rsid w:val="00E26834"/>
    <w:rsid w:val="00E45F42"/>
    <w:rsid w:val="00E620AB"/>
    <w:rsid w:val="00E725F2"/>
    <w:rsid w:val="00EB1B5E"/>
    <w:rsid w:val="00EE40BF"/>
    <w:rsid w:val="00F32C93"/>
    <w:rsid w:val="00F43703"/>
    <w:rsid w:val="00F57D5C"/>
    <w:rsid w:val="00F60548"/>
    <w:rsid w:val="00F635CD"/>
    <w:rsid w:val="00F64CDC"/>
    <w:rsid w:val="00FA0233"/>
    <w:rsid w:val="00FA626A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0E4F"/>
  <w15:chartTrackingRefBased/>
  <w15:docId w15:val="{9F0C9F4B-D252-4819-8DE2-281AF39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C5C"/>
  </w:style>
  <w:style w:type="paragraph" w:styleId="1">
    <w:name w:val="heading 1"/>
    <w:basedOn w:val="a"/>
    <w:next w:val="a"/>
    <w:link w:val="10"/>
    <w:qFormat/>
    <w:rsid w:val="00EB1B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1B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B1B5E"/>
    <w:pPr>
      <w:keepNext/>
      <w:spacing w:after="0" w:line="240" w:lineRule="atLeast"/>
      <w:ind w:left="-567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1B5E"/>
    <w:pPr>
      <w:keepNext/>
      <w:pBdr>
        <w:bottom w:val="double" w:sz="6" w:space="1" w:color="auto"/>
      </w:pBdr>
      <w:spacing w:after="0" w:line="240" w:lineRule="atLeast"/>
      <w:ind w:left="-567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B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B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1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B5E"/>
  </w:style>
  <w:style w:type="paragraph" w:styleId="a3">
    <w:name w:val="Title"/>
    <w:basedOn w:val="a"/>
    <w:link w:val="a4"/>
    <w:qFormat/>
    <w:rsid w:val="00EB1B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B1B5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B1B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rsid w:val="00EB1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EB1B5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B1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1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EB1B5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EB1B5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B1B5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EB1B5E"/>
    <w:rPr>
      <w:color w:val="0000FF"/>
      <w:u w:val="single"/>
    </w:rPr>
  </w:style>
  <w:style w:type="paragraph" w:customStyle="1" w:styleId="ConsPlusNormal">
    <w:name w:val="ConsPlusNormal"/>
    <w:rsid w:val="00EB1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EB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B1B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EB1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rsid w:val="00EB1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B1B5E"/>
  </w:style>
  <w:style w:type="paragraph" w:customStyle="1" w:styleId="23">
    <w:name w:val="Абзац списка2"/>
    <w:basedOn w:val="a"/>
    <w:next w:val="af1"/>
    <w:uiPriority w:val="34"/>
    <w:qFormat/>
    <w:rsid w:val="00EB1B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c"/>
    <w:rsid w:val="00EB1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1B5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B1B5E"/>
    <w:pPr>
      <w:suppressLineNumbers/>
    </w:pPr>
  </w:style>
  <w:style w:type="paragraph" w:styleId="af2">
    <w:name w:val="List"/>
    <w:basedOn w:val="a7"/>
    <w:semiHidden/>
    <w:unhideWhenUsed/>
    <w:rsid w:val="00EB1B5E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</w:rPr>
  </w:style>
  <w:style w:type="paragraph" w:customStyle="1" w:styleId="af3">
    <w:name w:val="?????????"/>
    <w:basedOn w:val="a"/>
    <w:next w:val="a7"/>
    <w:rsid w:val="00EB1B5E"/>
    <w:pPr>
      <w:keepNext/>
      <w:suppressAutoHyphens/>
      <w:overflowPunct w:val="0"/>
      <w:autoSpaceDE w:val="0"/>
      <w:autoSpaceDN w:val="0"/>
      <w:adjustRightInd w:val="0"/>
      <w:spacing w:before="240" w:after="120" w:line="100" w:lineRule="atLeast"/>
    </w:pPr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customStyle="1" w:styleId="af4">
    <w:name w:val="????????"/>
    <w:basedOn w:val="a"/>
    <w:rsid w:val="00EB1B5E"/>
    <w:pPr>
      <w:suppressLineNumbers/>
      <w:suppressAutoHyphens/>
      <w:overflowPunct w:val="0"/>
      <w:autoSpaceDE w:val="0"/>
      <w:autoSpaceDN w:val="0"/>
      <w:adjustRightInd w:val="0"/>
      <w:spacing w:before="120" w:after="120" w:line="100" w:lineRule="atLeast"/>
    </w:pPr>
    <w:rPr>
      <w:rFonts w:ascii="Times New Roman" w:eastAsia="Times New Roman" w:hAnsi="Times New Roman" w:cs="Times New Roman"/>
      <w:i/>
      <w:kern w:val="2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EB1B5E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14">
    <w:name w:val="Без интервала1"/>
    <w:rsid w:val="00EB1B5E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customStyle="1" w:styleId="c3c11">
    <w:name w:val="c3 c11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0">
    <w:name w:val="c3 c20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6">
    <w:name w:val="c3 c16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EB1B5E"/>
  </w:style>
  <w:style w:type="character" w:customStyle="1" w:styleId="15">
    <w:name w:val="Основной шрифт абзаца1"/>
    <w:rsid w:val="00EB1B5E"/>
  </w:style>
  <w:style w:type="character" w:customStyle="1" w:styleId="HTML2">
    <w:name w:val="??????????? HTML ????"/>
    <w:basedOn w:val="15"/>
    <w:rsid w:val="00EB1B5E"/>
  </w:style>
  <w:style w:type="character" w:customStyle="1" w:styleId="16">
    <w:name w:val="Замещающий текст1"/>
    <w:basedOn w:val="15"/>
    <w:rsid w:val="00EB1B5E"/>
  </w:style>
  <w:style w:type="character" w:customStyle="1" w:styleId="c4c13">
    <w:name w:val="c4 c13"/>
    <w:basedOn w:val="a0"/>
    <w:rsid w:val="00EB1B5E"/>
  </w:style>
  <w:style w:type="character" w:customStyle="1" w:styleId="c4c13c14">
    <w:name w:val="c4 c13 c14"/>
    <w:basedOn w:val="a0"/>
    <w:rsid w:val="00EB1B5E"/>
  </w:style>
  <w:style w:type="character" w:customStyle="1" w:styleId="c4">
    <w:name w:val="c4"/>
    <w:basedOn w:val="a0"/>
    <w:rsid w:val="00EB1B5E"/>
  </w:style>
  <w:style w:type="paragraph" w:styleId="af1">
    <w:name w:val="List Paragraph"/>
    <w:basedOn w:val="a"/>
    <w:qFormat/>
    <w:rsid w:val="00EB1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2"/>
    <w:semiHidden/>
    <w:rsid w:val="00EB1B5E"/>
  </w:style>
  <w:style w:type="paragraph" w:styleId="af5">
    <w:name w:val="footnote text"/>
    <w:basedOn w:val="a"/>
    <w:link w:val="af6"/>
    <w:semiHidden/>
    <w:rsid w:val="00EB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B1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EB1B5E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B1B5E"/>
  </w:style>
  <w:style w:type="paragraph" w:customStyle="1" w:styleId="34">
    <w:name w:val="Абзац списка3"/>
    <w:basedOn w:val="a"/>
    <w:rsid w:val="00EB1B5E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table" w:customStyle="1" w:styleId="35">
    <w:name w:val="Календарь 3"/>
    <w:basedOn w:val="a1"/>
    <w:uiPriority w:val="99"/>
    <w:qFormat/>
    <w:rsid w:val="00EB1B5E"/>
    <w:pPr>
      <w:spacing w:after="0" w:line="240" w:lineRule="auto"/>
      <w:jc w:val="right"/>
    </w:pPr>
    <w:rPr>
      <w:rFonts w:ascii="Cambria" w:eastAsia="Times New Roman" w:hAnsi="Cambria" w:cs="Times New Roman"/>
      <w:color w:val="000000"/>
      <w:lang w:eastAsia="ru-RU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numbering" w:customStyle="1" w:styleId="41">
    <w:name w:val="Нет списка4"/>
    <w:next w:val="a2"/>
    <w:semiHidden/>
    <w:unhideWhenUsed/>
    <w:rsid w:val="00416EF9"/>
  </w:style>
  <w:style w:type="paragraph" w:customStyle="1" w:styleId="210">
    <w:name w:val="Основной текст 21"/>
    <w:basedOn w:val="a"/>
    <w:rsid w:val="00CF6A3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"/>
    <w:basedOn w:val="a"/>
    <w:rsid w:val="00CF6A3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">
    <w:name w:val="Нет списка5"/>
    <w:next w:val="a2"/>
    <w:uiPriority w:val="99"/>
    <w:semiHidden/>
    <w:unhideWhenUsed/>
    <w:rsid w:val="0030619B"/>
  </w:style>
  <w:style w:type="paragraph" w:customStyle="1" w:styleId="25">
    <w:name w:val="Без интервала2"/>
    <w:next w:val="af9"/>
    <w:uiPriority w:val="1"/>
    <w:qFormat/>
    <w:rsid w:val="00306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30619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"/>
    <w:basedOn w:val="a"/>
    <w:rsid w:val="0030619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6">
    <w:name w:val="Сетка таблицы2"/>
    <w:basedOn w:val="a1"/>
    <w:next w:val="ac"/>
    <w:uiPriority w:val="59"/>
    <w:rsid w:val="0030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ветлая сетка1"/>
    <w:basedOn w:val="a1"/>
    <w:uiPriority w:val="62"/>
    <w:rsid w:val="0030619B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zag3">
    <w:name w:val="zag_3"/>
    <w:basedOn w:val="a"/>
    <w:rsid w:val="0030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30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nhideWhenUsed/>
    <w:rsid w:val="0030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19B"/>
  </w:style>
  <w:style w:type="paragraph" w:customStyle="1" w:styleId="tablecentre">
    <w:name w:val="table_centre"/>
    <w:basedOn w:val="a"/>
    <w:rsid w:val="0030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qFormat/>
    <w:rsid w:val="0030619B"/>
    <w:rPr>
      <w:b/>
      <w:bCs/>
    </w:rPr>
  </w:style>
  <w:style w:type="character" w:styleId="afd">
    <w:name w:val="Emphasis"/>
    <w:basedOn w:val="a0"/>
    <w:qFormat/>
    <w:rsid w:val="0030619B"/>
    <w:rPr>
      <w:i/>
      <w:iCs/>
    </w:rPr>
  </w:style>
  <w:style w:type="paragraph" w:customStyle="1" w:styleId="table">
    <w:name w:val="table"/>
    <w:basedOn w:val="a"/>
    <w:rsid w:val="0030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30619B"/>
    <w:pPr>
      <w:spacing w:after="0" w:line="240" w:lineRule="auto"/>
    </w:pPr>
  </w:style>
  <w:style w:type="numbering" w:customStyle="1" w:styleId="6">
    <w:name w:val="Нет списка6"/>
    <w:next w:val="a2"/>
    <w:semiHidden/>
    <w:rsid w:val="0088457D"/>
  </w:style>
  <w:style w:type="numbering" w:customStyle="1" w:styleId="7">
    <w:name w:val="Нет списка7"/>
    <w:next w:val="a2"/>
    <w:semiHidden/>
    <w:rsid w:val="00937CE9"/>
  </w:style>
  <w:style w:type="table" w:customStyle="1" w:styleId="36">
    <w:name w:val="Сетка таблицы3"/>
    <w:basedOn w:val="a1"/>
    <w:next w:val="ac"/>
    <w:rsid w:val="0093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2">
    <w:name w:val="zag_2"/>
    <w:basedOn w:val="a"/>
    <w:rsid w:val="00937C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customStyle="1" w:styleId="afe">
    <w:name w:val="Знак"/>
    <w:basedOn w:val="a"/>
    <w:rsid w:val="00937C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rsid w:val="00937CE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937CE9"/>
    <w:rPr>
      <w:rFonts w:ascii="Tahoma" w:hAnsi="Tahoma" w:cs="Tahoma"/>
      <w:b/>
      <w:bCs/>
      <w:sz w:val="20"/>
      <w:szCs w:val="20"/>
    </w:rPr>
  </w:style>
  <w:style w:type="character" w:customStyle="1" w:styleId="FontStyle11">
    <w:name w:val="Font Style11"/>
    <w:uiPriority w:val="99"/>
    <w:rsid w:val="00937C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37CE9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937CE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32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32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324CA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324C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32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7324CA"/>
    <w:rPr>
      <w:rFonts w:ascii="Arial" w:hAnsi="Arial" w:cs="Arial" w:hint="default"/>
      <w:sz w:val="18"/>
      <w:szCs w:val="18"/>
    </w:rPr>
  </w:style>
  <w:style w:type="character" w:customStyle="1" w:styleId="FontStyle14">
    <w:name w:val="Font Style14"/>
    <w:basedOn w:val="a0"/>
    <w:rsid w:val="007324CA"/>
    <w:rPr>
      <w:rFonts w:ascii="Impact" w:hAnsi="Impact" w:cs="Impact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7324C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5">
    <w:name w:val="Font Style15"/>
    <w:basedOn w:val="a0"/>
    <w:rsid w:val="007324CA"/>
    <w:rPr>
      <w:rFonts w:ascii="Century Schoolbook" w:hAnsi="Century Schoolbook" w:cs="Century Schoolbook" w:hint="default"/>
      <w:i/>
      <w:iCs/>
      <w:sz w:val="20"/>
      <w:szCs w:val="20"/>
    </w:rPr>
  </w:style>
  <w:style w:type="paragraph" w:styleId="27">
    <w:name w:val="Body Text Indent 2"/>
    <w:basedOn w:val="a"/>
    <w:link w:val="28"/>
    <w:uiPriority w:val="99"/>
    <w:semiHidden/>
    <w:unhideWhenUsed/>
    <w:rsid w:val="00F605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60548"/>
  </w:style>
  <w:style w:type="table" w:customStyle="1" w:styleId="42">
    <w:name w:val="Сетка таблицы4"/>
    <w:basedOn w:val="a1"/>
    <w:next w:val="ac"/>
    <w:uiPriority w:val="59"/>
    <w:rsid w:val="008944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w.de/dw/0,,9119,00.html" TargetMode="External"/><Relationship Id="rId18" Type="http://schemas.openxmlformats.org/officeDocument/2006/relationships/hyperlink" Target="http://www.vitaminde.d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w.de/dw/0,,9119,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ubert-verlag.de/aufgaben/arbeitsblaetter_a1_z/a1_arbeitsblaetter_index_z.htm" TargetMode="External"/><Relationship Id="rId17" Type="http://schemas.openxmlformats.org/officeDocument/2006/relationships/hyperlink" Target="http://iyazyki.ru/2013/08/strategies-recommendatio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atsachen-ueber-deutschland.de/de/" TargetMode="External"/><Relationship Id="rId20" Type="http://schemas.openxmlformats.org/officeDocument/2006/relationships/hyperlink" Target="http://www.goethe.de/ins/ru/mos/ruindex.htm?wt_sc=moskau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eber.de/deutsch-als-fremdsprache/lehrwerk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inunterricht.de/?utm_source=zum.de&amp;utm_medium=display&amp;utm_content=160x600&amp;utm_campaign=27" TargetMode="External"/><Relationship Id="rId23" Type="http://schemas.openxmlformats.org/officeDocument/2006/relationships/hyperlink" Target="http://opengia.ru/subjects/german-9/topics/1" TargetMode="External"/><Relationship Id="rId10" Type="http://schemas.openxmlformats.org/officeDocument/2006/relationships/hyperlink" Target="http://www.goethe.de/ins/ru/mos/ruindex.htm?wt_sc=moskau-" TargetMode="External"/><Relationship Id="rId19" Type="http://schemas.openxmlformats.org/officeDocument/2006/relationships/hyperlink" Target="http://opengia.ru/subjects/german-9/topics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wuki" TargetMode="External"/><Relationship Id="rId14" Type="http://schemas.openxmlformats.org/officeDocument/2006/relationships/hyperlink" Target="http://www.mein-deutschbuch.de/index.php?site=home" TargetMode="External"/><Relationship Id="rId22" Type="http://schemas.openxmlformats.org/officeDocument/2006/relationships/hyperlink" Target="http://www.tatsachen-ueber-deutschland.de/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0D5C-8503-4890-BDF1-2DD7F065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43</Pages>
  <Words>11749</Words>
  <Characters>66975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RePack by Diakov</cp:lastModifiedBy>
  <cp:revision>57</cp:revision>
  <cp:lastPrinted>2017-09-15T11:30:00Z</cp:lastPrinted>
  <dcterms:created xsi:type="dcterms:W3CDTF">2015-08-02T07:21:00Z</dcterms:created>
  <dcterms:modified xsi:type="dcterms:W3CDTF">2020-11-20T08:02:00Z</dcterms:modified>
</cp:coreProperties>
</file>