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C90" w:rsidRDefault="009D2C90" w:rsidP="009D2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28791" cy="6724434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метрии 8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079" cy="673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76A" w:rsidRPr="006D7876" w:rsidRDefault="0065076A" w:rsidP="00650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aps/>
          <w:sz w:val="24"/>
          <w:szCs w:val="24"/>
        </w:rPr>
      </w:pPr>
      <w:bookmarkStart w:id="0" w:name="_GoBack"/>
      <w:bookmarkEnd w:id="0"/>
      <w:r w:rsidRPr="006D78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5076A" w:rsidRPr="006D7876" w:rsidRDefault="0065076A" w:rsidP="00650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787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«Геометрия» для </w:t>
      </w:r>
      <w:r w:rsidR="005E7460" w:rsidRPr="006D787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D7876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6D78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составлена </w:t>
      </w:r>
      <w:r w:rsidRPr="006D7876">
        <w:rPr>
          <w:rFonts w:ascii="Times New Roman" w:hAnsi="Times New Roman" w:cs="Times New Roman"/>
          <w:sz w:val="24"/>
          <w:szCs w:val="24"/>
        </w:rPr>
        <w:t>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Pr="006D7876">
        <w:rPr>
          <w:rFonts w:ascii="Times New Roman" w:hAnsi="Times New Roman" w:cs="Times New Roman"/>
          <w:spacing w:val="5"/>
          <w:sz w:val="24"/>
          <w:szCs w:val="24"/>
        </w:rPr>
        <w:t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  <w:r w:rsidRPr="006D7876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МАО</w:t>
      </w:r>
      <w:r w:rsidR="00844357">
        <w:rPr>
          <w:rFonts w:ascii="Times New Roman" w:hAnsi="Times New Roman" w:cs="Times New Roman"/>
          <w:sz w:val="24"/>
          <w:szCs w:val="24"/>
        </w:rPr>
        <w:t>У СОШ №43 города Тюмени на 20</w:t>
      </w:r>
      <w:r w:rsidR="00C44B07">
        <w:rPr>
          <w:rFonts w:ascii="Times New Roman" w:hAnsi="Times New Roman" w:cs="Times New Roman"/>
          <w:sz w:val="24"/>
          <w:szCs w:val="24"/>
        </w:rPr>
        <w:t>20</w:t>
      </w:r>
      <w:r w:rsidR="00844357">
        <w:rPr>
          <w:rFonts w:ascii="Times New Roman" w:hAnsi="Times New Roman" w:cs="Times New Roman"/>
          <w:sz w:val="24"/>
          <w:szCs w:val="24"/>
        </w:rPr>
        <w:t xml:space="preserve"> – 20</w:t>
      </w:r>
      <w:r w:rsidR="00923632">
        <w:rPr>
          <w:rFonts w:ascii="Times New Roman" w:hAnsi="Times New Roman" w:cs="Times New Roman"/>
          <w:sz w:val="24"/>
          <w:szCs w:val="24"/>
        </w:rPr>
        <w:t>2</w:t>
      </w:r>
      <w:r w:rsidR="00C44B07">
        <w:rPr>
          <w:rFonts w:ascii="Times New Roman" w:hAnsi="Times New Roman" w:cs="Times New Roman"/>
          <w:sz w:val="24"/>
          <w:szCs w:val="24"/>
        </w:rPr>
        <w:t>1</w:t>
      </w:r>
      <w:r w:rsidRPr="006D7876">
        <w:rPr>
          <w:rFonts w:ascii="Times New Roman" w:hAnsi="Times New Roman" w:cs="Times New Roman"/>
          <w:sz w:val="24"/>
          <w:szCs w:val="24"/>
        </w:rPr>
        <w:t>учебный год, с использованием методического комплекса:</w:t>
      </w:r>
    </w:p>
    <w:p w:rsidR="0065076A" w:rsidRPr="006D7876" w:rsidRDefault="0065076A" w:rsidP="0065076A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7876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 автор Л.С. </w:t>
      </w:r>
      <w:proofErr w:type="spellStart"/>
      <w:r w:rsidRPr="006D787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D7876">
        <w:rPr>
          <w:rFonts w:ascii="Times New Roman" w:hAnsi="Times New Roman" w:cs="Times New Roman"/>
          <w:sz w:val="24"/>
          <w:szCs w:val="24"/>
        </w:rPr>
        <w:t xml:space="preserve"> «Геометрия 7-9 классы» составитель Т.А. </w:t>
      </w:r>
      <w:proofErr w:type="spellStart"/>
      <w:r w:rsidRPr="006D7876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6D7876">
        <w:rPr>
          <w:rFonts w:ascii="Times New Roman" w:hAnsi="Times New Roman" w:cs="Times New Roman"/>
          <w:sz w:val="24"/>
          <w:szCs w:val="24"/>
        </w:rPr>
        <w:t xml:space="preserve"> - – </w:t>
      </w:r>
      <w:proofErr w:type="spellStart"/>
      <w:r w:rsidRPr="006D7876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6D7876">
        <w:rPr>
          <w:rFonts w:ascii="Times New Roman" w:hAnsi="Times New Roman" w:cs="Times New Roman"/>
          <w:sz w:val="24"/>
          <w:szCs w:val="24"/>
        </w:rPr>
        <w:t>, 2010г</w:t>
      </w:r>
    </w:p>
    <w:p w:rsidR="0065076A" w:rsidRPr="006D7876" w:rsidRDefault="0065076A" w:rsidP="0065076A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876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6D7876">
        <w:rPr>
          <w:rFonts w:ascii="Times New Roman" w:eastAsia="Times New Roman" w:hAnsi="Times New Roman" w:cs="Times New Roman"/>
          <w:sz w:val="24"/>
          <w:szCs w:val="24"/>
        </w:rPr>
        <w:t xml:space="preserve"> Л.С. Геометрия. 7-9 классы: учебник для учащихся общеобразовательных учреждений / </w:t>
      </w:r>
      <w:proofErr w:type="spellStart"/>
      <w:r w:rsidRPr="006D7876">
        <w:rPr>
          <w:rFonts w:ascii="Times New Roman" w:eastAsia="Times New Roman" w:hAnsi="Times New Roman" w:cs="Times New Roman"/>
          <w:sz w:val="24"/>
          <w:szCs w:val="24"/>
        </w:rPr>
        <w:t>Л.С.Атанасян</w:t>
      </w:r>
      <w:proofErr w:type="spellEnd"/>
      <w:r w:rsidRPr="006D7876">
        <w:rPr>
          <w:rFonts w:ascii="Times New Roman" w:eastAsia="Times New Roman" w:hAnsi="Times New Roman" w:cs="Times New Roman"/>
          <w:sz w:val="24"/>
          <w:szCs w:val="24"/>
        </w:rPr>
        <w:sym w:font="Symbol" w:char="F05B"/>
      </w:r>
      <w:r w:rsidRPr="006D7876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6D7876">
        <w:rPr>
          <w:rFonts w:ascii="Times New Roman" w:eastAsia="Times New Roman" w:hAnsi="Times New Roman" w:cs="Times New Roman"/>
          <w:sz w:val="24"/>
          <w:szCs w:val="24"/>
        </w:rPr>
        <w:sym w:font="Symbol" w:char="F05D"/>
      </w:r>
      <w:r w:rsidRPr="006D7876">
        <w:rPr>
          <w:rFonts w:ascii="Times New Roman" w:eastAsia="Times New Roman" w:hAnsi="Times New Roman" w:cs="Times New Roman"/>
          <w:sz w:val="24"/>
          <w:szCs w:val="24"/>
        </w:rPr>
        <w:t>. – М.: Просвещение, 2012.</w:t>
      </w:r>
    </w:p>
    <w:p w:rsidR="0065076A" w:rsidRPr="006D7876" w:rsidRDefault="0065076A" w:rsidP="0065076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76">
        <w:rPr>
          <w:rFonts w:ascii="Times New Roman" w:eastAsia="Times New Roman" w:hAnsi="Times New Roman" w:cs="Times New Roman"/>
          <w:sz w:val="24"/>
          <w:szCs w:val="24"/>
        </w:rPr>
        <w:t xml:space="preserve">3. Зив Б.Г. Геометрия: дидактические материалы: 8 </w:t>
      </w:r>
      <w:proofErr w:type="spellStart"/>
      <w:r w:rsidRPr="006D787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D7876">
        <w:rPr>
          <w:rFonts w:ascii="Times New Roman" w:eastAsia="Times New Roman" w:hAnsi="Times New Roman" w:cs="Times New Roman"/>
          <w:sz w:val="24"/>
          <w:szCs w:val="24"/>
        </w:rPr>
        <w:t>. /</w:t>
      </w:r>
      <w:proofErr w:type="spellStart"/>
      <w:r w:rsidRPr="006D7876">
        <w:rPr>
          <w:rFonts w:ascii="Times New Roman" w:eastAsia="Times New Roman" w:hAnsi="Times New Roman" w:cs="Times New Roman"/>
          <w:sz w:val="24"/>
          <w:szCs w:val="24"/>
        </w:rPr>
        <w:t>Б.Г.Зив</w:t>
      </w:r>
      <w:proofErr w:type="spellEnd"/>
      <w:r w:rsidRPr="006D78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876">
        <w:rPr>
          <w:rFonts w:ascii="Times New Roman" w:eastAsia="Times New Roman" w:hAnsi="Times New Roman" w:cs="Times New Roman"/>
          <w:sz w:val="24"/>
          <w:szCs w:val="24"/>
        </w:rPr>
        <w:t>В.М.Мейлер</w:t>
      </w:r>
      <w:proofErr w:type="spellEnd"/>
      <w:r w:rsidRPr="006D7876">
        <w:rPr>
          <w:rFonts w:ascii="Times New Roman" w:eastAsia="Times New Roman" w:hAnsi="Times New Roman" w:cs="Times New Roman"/>
          <w:sz w:val="24"/>
          <w:szCs w:val="24"/>
        </w:rPr>
        <w:t>. – М.: Просвещение, 2012.</w:t>
      </w:r>
    </w:p>
    <w:p w:rsidR="0065076A" w:rsidRPr="006D7876" w:rsidRDefault="0065076A" w:rsidP="0065076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87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6D7876">
        <w:rPr>
          <w:rFonts w:ascii="Times New Roman" w:eastAsia="Times New Roman" w:hAnsi="Times New Roman" w:cs="Times New Roman"/>
          <w:sz w:val="24"/>
          <w:szCs w:val="24"/>
        </w:rPr>
        <w:t>Звавич</w:t>
      </w:r>
      <w:proofErr w:type="spellEnd"/>
      <w:r w:rsidRPr="006D7876">
        <w:rPr>
          <w:rFonts w:ascii="Times New Roman" w:eastAsia="Times New Roman" w:hAnsi="Times New Roman" w:cs="Times New Roman"/>
          <w:sz w:val="24"/>
          <w:szCs w:val="24"/>
        </w:rPr>
        <w:t xml:space="preserve"> Л.И. Контрольные и проверочные работы по геометрии. 7-9 классы / </w:t>
      </w:r>
      <w:proofErr w:type="spellStart"/>
      <w:r w:rsidRPr="006D7876">
        <w:rPr>
          <w:rFonts w:ascii="Times New Roman" w:eastAsia="Times New Roman" w:hAnsi="Times New Roman" w:cs="Times New Roman"/>
          <w:sz w:val="24"/>
          <w:szCs w:val="24"/>
        </w:rPr>
        <w:t>Л.И.Звавич</w:t>
      </w:r>
      <w:proofErr w:type="spellEnd"/>
      <w:r w:rsidRPr="006D7876">
        <w:rPr>
          <w:rFonts w:ascii="Times New Roman" w:eastAsia="Times New Roman" w:hAnsi="Times New Roman" w:cs="Times New Roman"/>
          <w:sz w:val="24"/>
          <w:szCs w:val="24"/>
        </w:rPr>
        <w:sym w:font="Symbol" w:char="F05B"/>
      </w:r>
      <w:r w:rsidRPr="006D7876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6D7876">
        <w:rPr>
          <w:rFonts w:ascii="Times New Roman" w:eastAsia="Times New Roman" w:hAnsi="Times New Roman" w:cs="Times New Roman"/>
          <w:sz w:val="24"/>
          <w:szCs w:val="24"/>
        </w:rPr>
        <w:sym w:font="Symbol" w:char="F05D"/>
      </w:r>
      <w:r w:rsidRPr="006D7876">
        <w:rPr>
          <w:rFonts w:ascii="Times New Roman" w:eastAsia="Times New Roman" w:hAnsi="Times New Roman" w:cs="Times New Roman"/>
          <w:sz w:val="24"/>
          <w:szCs w:val="24"/>
        </w:rPr>
        <w:t>. – М., 2011</w:t>
      </w:r>
    </w:p>
    <w:p w:rsidR="0065076A" w:rsidRPr="006D7876" w:rsidRDefault="0065076A" w:rsidP="0065076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76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68 часов из расчета 2 часа в неделю.</w:t>
      </w:r>
    </w:p>
    <w:p w:rsidR="0065076A" w:rsidRPr="006D7876" w:rsidRDefault="0065076A" w:rsidP="0065076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76">
        <w:rPr>
          <w:rFonts w:ascii="Times New Roman" w:eastAsia="Times New Roman" w:hAnsi="Times New Roman" w:cs="Times New Roman"/>
          <w:sz w:val="24"/>
          <w:szCs w:val="24"/>
        </w:rPr>
        <w:t>Контрольные работы – 5.</w:t>
      </w:r>
    </w:p>
    <w:p w:rsidR="00F55534" w:rsidRPr="00556B09" w:rsidRDefault="00F55534" w:rsidP="00DF02A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09">
        <w:rPr>
          <w:rFonts w:ascii="Times New Roman" w:hAnsi="Times New Roman" w:cs="Times New Roman"/>
          <w:b/>
          <w:sz w:val="24"/>
          <w:szCs w:val="24"/>
        </w:rPr>
        <w:t xml:space="preserve">Цели изучения </w:t>
      </w:r>
      <w:r w:rsidR="00DF02A8" w:rsidRPr="00556B09"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556B09">
        <w:rPr>
          <w:rFonts w:ascii="Times New Roman" w:hAnsi="Times New Roman" w:cs="Times New Roman"/>
          <w:b/>
          <w:sz w:val="24"/>
          <w:szCs w:val="24"/>
        </w:rPr>
        <w:t>:</w:t>
      </w:r>
    </w:p>
    <w:p w:rsidR="00F55534" w:rsidRPr="00556B09" w:rsidRDefault="00F55534" w:rsidP="00F864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B09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системой </w:t>
      </w:r>
      <w:r w:rsidR="00A86B01" w:rsidRPr="00556B09">
        <w:rPr>
          <w:rFonts w:ascii="Times New Roman" w:hAnsi="Times New Roman" w:cs="Times New Roman"/>
          <w:b/>
          <w:bCs/>
          <w:sz w:val="24"/>
          <w:szCs w:val="24"/>
        </w:rPr>
        <w:t>геометрических</w:t>
      </w:r>
      <w:r w:rsidRPr="00556B09">
        <w:rPr>
          <w:rFonts w:ascii="Times New Roman" w:hAnsi="Times New Roman" w:cs="Times New Roman"/>
          <w:b/>
          <w:bCs/>
          <w:sz w:val="24"/>
          <w:szCs w:val="24"/>
        </w:rPr>
        <w:t xml:space="preserve"> знаний и умений</w:t>
      </w:r>
      <w:r w:rsidRPr="00556B09">
        <w:rPr>
          <w:rFonts w:ascii="Times New Roman" w:hAnsi="Times New Roman" w:cs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55534" w:rsidRPr="00556B09" w:rsidRDefault="00F55534" w:rsidP="00F864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556B09">
        <w:rPr>
          <w:rFonts w:ascii="Times New Roman" w:hAnsi="Times New Roman" w:cs="Times New Roman"/>
          <w:sz w:val="24"/>
          <w:szCs w:val="24"/>
        </w:rPr>
        <w:t>формирования качеств личности, необходимых человеку для полноценной жизни в современном обществе: ясность и точность мысли, критичность мышления, элементы алгоритмической культуры, пространственных представлений, способность к преодолению трудностей</w:t>
      </w:r>
      <w:r w:rsidRPr="00556B09">
        <w:rPr>
          <w:rFonts w:ascii="Times New Roman" w:hAnsi="Times New Roman" w:cs="Times New Roman"/>
          <w:bCs/>
          <w:sz w:val="24"/>
          <w:szCs w:val="24"/>
        </w:rPr>
        <w:t>;</w:t>
      </w:r>
    </w:p>
    <w:p w:rsidR="00F55534" w:rsidRPr="00556B09" w:rsidRDefault="00F55534" w:rsidP="00F864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B09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556B09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BD04B0" w:rsidRPr="00556B09" w:rsidRDefault="00F55534" w:rsidP="00F864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556B09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="00BD04B0" w:rsidRPr="00556B09">
        <w:rPr>
          <w:rFonts w:ascii="Times New Roman" w:hAnsi="Times New Roman" w:cs="Times New Roman"/>
          <w:bCs/>
          <w:sz w:val="24"/>
          <w:szCs w:val="24"/>
        </w:rPr>
        <w:t>;</w:t>
      </w:r>
    </w:p>
    <w:p w:rsidR="00F55534" w:rsidRPr="00556B09" w:rsidRDefault="00BD04B0" w:rsidP="00F864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развитие</w:t>
      </w:r>
      <w:r w:rsidRPr="00556B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 и другие), усвоение аппарата уравнений и неравенств как основного средства математического моделирования прикладных задач, осуществления функциональной подготовки школьников</w:t>
      </w:r>
      <w:r w:rsidR="0099749F" w:rsidRPr="00556B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9749F" w:rsidRPr="00556B09">
        <w:rPr>
          <w:rFonts w:ascii="Times New Roman" w:hAnsi="Times New Roman" w:cs="Times New Roman"/>
          <w:sz w:val="24"/>
          <w:szCs w:val="24"/>
        </w:rPr>
        <w:t>логического мышления и речи, как умения логически обосновывать суждения, проводить несложные систематизации, приводить 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доказательства.</w:t>
      </w:r>
    </w:p>
    <w:p w:rsidR="00C2468B" w:rsidRPr="00556B09" w:rsidRDefault="00C2468B" w:rsidP="00C2468B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09">
        <w:rPr>
          <w:rFonts w:ascii="Times New Roman" w:hAnsi="Times New Roman" w:cs="Times New Roman"/>
          <w:b/>
          <w:sz w:val="24"/>
          <w:szCs w:val="24"/>
        </w:rPr>
        <w:lastRenderedPageBreak/>
        <w:t>Место дисциплины в учебном плане</w:t>
      </w:r>
    </w:p>
    <w:p w:rsidR="00B26FC9" w:rsidRDefault="00EA1839" w:rsidP="00B26FC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Базисный учебный (образовательный) план на изучение математики в 7-9 классах отводит 5 часов в неделю в те</w:t>
      </w:r>
      <w:r w:rsidR="0037275E" w:rsidRPr="00556B09">
        <w:rPr>
          <w:rFonts w:ascii="Times New Roman" w:hAnsi="Times New Roman" w:cs="Times New Roman"/>
          <w:sz w:val="24"/>
          <w:szCs w:val="24"/>
        </w:rPr>
        <w:t>ч</w:t>
      </w:r>
      <w:r w:rsidRPr="00556B09">
        <w:rPr>
          <w:rFonts w:ascii="Times New Roman" w:hAnsi="Times New Roman" w:cs="Times New Roman"/>
          <w:sz w:val="24"/>
          <w:szCs w:val="24"/>
        </w:rPr>
        <w:t>ение каждого года обучения, всего 525 часов, из них 315 часов – на изучение алгебры и 210 часов – на изучение геометрии.</w:t>
      </w:r>
    </w:p>
    <w:p w:rsidR="00F14B7D" w:rsidRDefault="00B26FC9" w:rsidP="00F14B7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в 8 классе –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EA1839" w:rsidRPr="00556B09" w:rsidRDefault="00EA1839" w:rsidP="00EA1839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С учетом требований Федерального государственного образовательного стандарта основного общего образования рабочей программы предполагается реализовать компетентностный, личностно ориентированный и деятельный подходы, которые определяют задачи обучения: приобретение математических знаний и умений, освоение универсальных учебных действий (УУД).</w:t>
      </w:r>
    </w:p>
    <w:p w:rsidR="00EA1839" w:rsidRPr="00556B09" w:rsidRDefault="002216C4" w:rsidP="00EA1839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b/>
          <w:sz w:val="24"/>
          <w:szCs w:val="24"/>
        </w:rPr>
        <w:t xml:space="preserve">Компетентностный подход </w:t>
      </w:r>
      <w:r w:rsidRPr="00556B09">
        <w:rPr>
          <w:rFonts w:ascii="Times New Roman" w:hAnsi="Times New Roman" w:cs="Times New Roman"/>
          <w:sz w:val="24"/>
          <w:szCs w:val="24"/>
        </w:rPr>
        <w:t xml:space="preserve">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математических навыков. Во втором – дидактические единицы, которые содержат сведения из истории </w:t>
      </w:r>
      <w:r w:rsidR="005B24AC" w:rsidRPr="00556B09">
        <w:rPr>
          <w:rFonts w:ascii="Times New Roman" w:hAnsi="Times New Roman" w:cs="Times New Roman"/>
          <w:sz w:val="24"/>
          <w:szCs w:val="24"/>
        </w:rPr>
        <w:t>геометрии</w:t>
      </w:r>
      <w:r w:rsidRPr="00556B09">
        <w:rPr>
          <w:rFonts w:ascii="Times New Roman" w:hAnsi="Times New Roman" w:cs="Times New Roman"/>
          <w:sz w:val="24"/>
          <w:szCs w:val="24"/>
        </w:rPr>
        <w:t>. Это содержание обучения является базой для развития коммуникативных компетенций учащихся. В третьем блоке представлены дидактические единицы, о</w:t>
      </w:r>
      <w:r w:rsidR="005B24AC" w:rsidRPr="00556B09">
        <w:rPr>
          <w:rFonts w:ascii="Times New Roman" w:hAnsi="Times New Roman" w:cs="Times New Roman"/>
          <w:sz w:val="24"/>
          <w:szCs w:val="24"/>
        </w:rPr>
        <w:t>тра</w:t>
      </w:r>
      <w:r w:rsidRPr="00556B09">
        <w:rPr>
          <w:rFonts w:ascii="Times New Roman" w:hAnsi="Times New Roman" w:cs="Times New Roman"/>
          <w:sz w:val="24"/>
          <w:szCs w:val="24"/>
        </w:rPr>
        <w:t>жа</w:t>
      </w:r>
      <w:r w:rsidR="005B24AC" w:rsidRPr="00556B09">
        <w:rPr>
          <w:rFonts w:ascii="Times New Roman" w:hAnsi="Times New Roman" w:cs="Times New Roman"/>
          <w:sz w:val="24"/>
          <w:szCs w:val="24"/>
        </w:rPr>
        <w:t>ю</w:t>
      </w:r>
      <w:r w:rsidRPr="00556B09">
        <w:rPr>
          <w:rFonts w:ascii="Times New Roman" w:hAnsi="Times New Roman" w:cs="Times New Roman"/>
          <w:sz w:val="24"/>
          <w:szCs w:val="24"/>
        </w:rPr>
        <w:t>щие информационную компетенцию и обеспечивающие развитие учебно-познавательного и рефлексивной компетенций. Т</w:t>
      </w:r>
      <w:r w:rsidR="00A04FA5" w:rsidRPr="00556B09">
        <w:rPr>
          <w:rFonts w:ascii="Times New Roman" w:hAnsi="Times New Roman" w:cs="Times New Roman"/>
          <w:sz w:val="24"/>
          <w:szCs w:val="24"/>
        </w:rPr>
        <w:t>аким образом</w:t>
      </w:r>
      <w:r w:rsidRPr="00556B09">
        <w:rPr>
          <w:rFonts w:ascii="Times New Roman" w:hAnsi="Times New Roman" w:cs="Times New Roman"/>
          <w:sz w:val="24"/>
          <w:szCs w:val="24"/>
        </w:rPr>
        <w:t>, рабочая программа обеспечивает взаимосвязанное ра</w:t>
      </w:r>
      <w:r w:rsidR="00A04FA5" w:rsidRPr="00556B09">
        <w:rPr>
          <w:rFonts w:ascii="Times New Roman" w:hAnsi="Times New Roman" w:cs="Times New Roman"/>
          <w:sz w:val="24"/>
          <w:szCs w:val="24"/>
        </w:rPr>
        <w:t xml:space="preserve">звитие и совершенствование ключевых, </w:t>
      </w:r>
      <w:proofErr w:type="spellStart"/>
      <w:r w:rsidR="00A04FA5" w:rsidRPr="00556B09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="005B24AC" w:rsidRPr="00556B09">
        <w:rPr>
          <w:rFonts w:ascii="Times New Roman" w:hAnsi="Times New Roman" w:cs="Times New Roman"/>
          <w:sz w:val="24"/>
          <w:szCs w:val="24"/>
        </w:rPr>
        <w:t xml:space="preserve"> и предметных</w:t>
      </w:r>
      <w:r w:rsidR="00A04FA5" w:rsidRPr="00556B09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37275E" w:rsidRPr="00556B09" w:rsidRDefault="0037275E" w:rsidP="00EA1839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Принципы отбора содержания связаны с преемственностью целей образования на разли</w:t>
      </w:r>
      <w:r w:rsidR="005B24AC" w:rsidRPr="00556B09">
        <w:rPr>
          <w:rFonts w:ascii="Times New Roman" w:hAnsi="Times New Roman" w:cs="Times New Roman"/>
          <w:sz w:val="24"/>
          <w:szCs w:val="24"/>
        </w:rPr>
        <w:t>чных ступенях</w:t>
      </w:r>
      <w:r w:rsidRPr="00556B09">
        <w:rPr>
          <w:rFonts w:ascii="Times New Roman" w:hAnsi="Times New Roman" w:cs="Times New Roman"/>
          <w:sz w:val="24"/>
          <w:szCs w:val="24"/>
        </w:rPr>
        <w:t xml:space="preserve"> и уровнях обучения, логикой </w:t>
      </w:r>
      <w:proofErr w:type="spellStart"/>
      <w:r w:rsidRPr="00556B0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56B09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37275E" w:rsidRPr="00556B09" w:rsidRDefault="0037275E" w:rsidP="00EA1839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b/>
          <w:sz w:val="24"/>
          <w:szCs w:val="24"/>
        </w:rPr>
        <w:t xml:space="preserve">Личностная ориентация </w:t>
      </w:r>
      <w:r w:rsidRPr="00556B09">
        <w:rPr>
          <w:rFonts w:ascii="Times New Roman" w:hAnsi="Times New Roman" w:cs="Times New Roman"/>
          <w:sz w:val="24"/>
          <w:szCs w:val="24"/>
        </w:rPr>
        <w:t>образовательного процесса выявляет приоритет воспитательных и развивающих целей обучения. Способность учащихся пони</w:t>
      </w:r>
      <w:r w:rsidR="005B24AC" w:rsidRPr="00556B09">
        <w:rPr>
          <w:rFonts w:ascii="Times New Roman" w:hAnsi="Times New Roman" w:cs="Times New Roman"/>
          <w:sz w:val="24"/>
          <w:szCs w:val="24"/>
        </w:rPr>
        <w:t>мать причины и логику развития геометриче</w:t>
      </w:r>
      <w:r w:rsidRPr="00556B09">
        <w:rPr>
          <w:rFonts w:ascii="Times New Roman" w:hAnsi="Times New Roman" w:cs="Times New Roman"/>
          <w:sz w:val="24"/>
          <w:szCs w:val="24"/>
        </w:rPr>
        <w:t xml:space="preserve">ских процессов открывает возможность для осмысления всего разнообразия мировоззренческих, социокультурных систем, </w:t>
      </w:r>
      <w:r w:rsidR="003E6190" w:rsidRPr="00556B09">
        <w:rPr>
          <w:rFonts w:ascii="Times New Roman" w:hAnsi="Times New Roman" w:cs="Times New Roman"/>
          <w:sz w:val="24"/>
          <w:szCs w:val="24"/>
        </w:rPr>
        <w:t>существующих в современном мире. Система учебных занятий призвана способствовать развитию логической самоидентификации, гуманитарной культуры школьников, их приобщению к естественно-математической культуре,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37275E" w:rsidRPr="00556B09" w:rsidRDefault="003E6190" w:rsidP="001A6F4A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b/>
          <w:sz w:val="24"/>
          <w:szCs w:val="24"/>
        </w:rPr>
        <w:t>Деятельный подход</w:t>
      </w:r>
      <w:r w:rsidRPr="00556B09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</w:t>
      </w:r>
      <w:r w:rsidR="001A6F4A" w:rsidRPr="00556B09">
        <w:rPr>
          <w:rFonts w:ascii="Times New Roman" w:hAnsi="Times New Roman" w:cs="Times New Roman"/>
          <w:sz w:val="24"/>
          <w:szCs w:val="24"/>
        </w:rPr>
        <w:t>е</w:t>
      </w:r>
      <w:r w:rsidRPr="00556B09">
        <w:rPr>
          <w:rFonts w:ascii="Times New Roman" w:hAnsi="Times New Roman" w:cs="Times New Roman"/>
          <w:sz w:val="24"/>
          <w:szCs w:val="24"/>
        </w:rPr>
        <w:t>м информации</w:t>
      </w:r>
      <w:r w:rsidR="001A6F4A" w:rsidRPr="00556B09">
        <w:rPr>
          <w:rFonts w:ascii="Times New Roman" w:hAnsi="Times New Roman" w:cs="Times New Roman"/>
          <w:sz w:val="24"/>
          <w:szCs w:val="24"/>
        </w:rPr>
        <w:t xml:space="preserve"> растет </w:t>
      </w:r>
      <w:r w:rsidR="001F398B" w:rsidRPr="00556B09">
        <w:rPr>
          <w:rFonts w:ascii="Times New Roman" w:hAnsi="Times New Roman" w:cs="Times New Roman"/>
          <w:sz w:val="24"/>
          <w:szCs w:val="24"/>
        </w:rPr>
        <w:t>в геометрической прогрессии, а</w:t>
      </w:r>
      <w:r w:rsidR="001A6F4A" w:rsidRPr="00556B09">
        <w:rPr>
          <w:rFonts w:ascii="Times New Roman" w:hAnsi="Times New Roman" w:cs="Times New Roman"/>
          <w:sz w:val="24"/>
          <w:szCs w:val="24"/>
        </w:rPr>
        <w:t xml:space="preserve"> социальная и профессиональная успешность напрямую зависит от позитивного отношения к новациям, самостоятельности мышления и инициативности проявлять творческий подход к делу, искать нестандартные способы решения проблем, конструктивно взаимодействовать с людьми.</w:t>
      </w:r>
    </w:p>
    <w:p w:rsidR="001F398B" w:rsidRPr="00556B09" w:rsidRDefault="001F398B" w:rsidP="001A6F4A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 xml:space="preserve">Основой целеполагания является обновление требований к уровню подготовки выпускников в системе естественно-математического образования, отражающее важнейшую особенность педагогической концепции государственного стандарта – переход от суммы «предметных результатов» к межпредметным и интегративным. </w:t>
      </w:r>
      <w:r w:rsidR="00D572A4" w:rsidRPr="00556B09">
        <w:rPr>
          <w:rFonts w:ascii="Times New Roman" w:hAnsi="Times New Roman" w:cs="Times New Roman"/>
          <w:sz w:val="24"/>
          <w:szCs w:val="24"/>
        </w:rPr>
        <w:t xml:space="preserve">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</w:t>
      </w:r>
      <w:r w:rsidR="00D572A4" w:rsidRPr="00556B09">
        <w:rPr>
          <w:rFonts w:ascii="Times New Roman" w:hAnsi="Times New Roman" w:cs="Times New Roman"/>
          <w:sz w:val="24"/>
          <w:szCs w:val="24"/>
        </w:rPr>
        <w:lastRenderedPageBreak/>
        <w:t>учебные умения, навыки и способы человеческой деятельности, что предполагает повышенное вни</w:t>
      </w:r>
      <w:r w:rsidR="00022CF3" w:rsidRPr="00556B09">
        <w:rPr>
          <w:rFonts w:ascii="Times New Roman" w:hAnsi="Times New Roman" w:cs="Times New Roman"/>
          <w:sz w:val="24"/>
          <w:szCs w:val="24"/>
        </w:rPr>
        <w:t>мание к развитию межпредметных с</w:t>
      </w:r>
      <w:r w:rsidR="00D572A4" w:rsidRPr="00556B09">
        <w:rPr>
          <w:rFonts w:ascii="Times New Roman" w:hAnsi="Times New Roman" w:cs="Times New Roman"/>
          <w:sz w:val="24"/>
          <w:szCs w:val="24"/>
        </w:rPr>
        <w:t>вязей курса геометрии.</w:t>
      </w:r>
    </w:p>
    <w:p w:rsidR="00BD04B0" w:rsidRPr="00556B09" w:rsidRDefault="00BD04B0" w:rsidP="00795BDE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Ведущими методами обучения предмету являются: поисковый, объяснительно-иллюстративный и репродуктивный.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C56437" w:rsidRPr="00C56437" w:rsidRDefault="00C56437" w:rsidP="00C5643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6437">
        <w:rPr>
          <w:rFonts w:ascii="Times New Roman" w:hAnsi="Times New Roman" w:cs="Times New Roman"/>
          <w:b/>
          <w:sz w:val="24"/>
          <w:szCs w:val="28"/>
        </w:rPr>
        <w:t>Интеграция предметов</w:t>
      </w:r>
    </w:p>
    <w:p w:rsidR="00C56437" w:rsidRPr="00C56437" w:rsidRDefault="008F7BF5" w:rsidP="00C564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ИЗО</w:t>
      </w:r>
      <w:r w:rsidR="00C56437" w:rsidRPr="00C56437">
        <w:rPr>
          <w:rFonts w:ascii="Times New Roman" w:hAnsi="Times New Roman" w:cs="Times New Roman"/>
          <w:b/>
          <w:sz w:val="24"/>
          <w:szCs w:val="28"/>
        </w:rPr>
        <w:t>:</w:t>
      </w:r>
      <w:r w:rsidRPr="008F7BF5">
        <w:rPr>
          <w:rFonts w:ascii="Times New Roman" w:hAnsi="Times New Roman" w:cs="Times New Roman"/>
          <w:sz w:val="24"/>
          <w:szCs w:val="28"/>
        </w:rPr>
        <w:t>Узоры</w:t>
      </w:r>
      <w:proofErr w:type="gramEnd"/>
      <w:r>
        <w:rPr>
          <w:rFonts w:ascii="Times New Roman" w:hAnsi="Times New Roman" w:cs="Times New Roman"/>
          <w:sz w:val="24"/>
          <w:szCs w:val="28"/>
        </w:rPr>
        <w:t>-симметрия</w:t>
      </w:r>
      <w:proofErr w:type="spellEnd"/>
      <w:r w:rsidR="00C56437">
        <w:rPr>
          <w:rFonts w:ascii="Times New Roman" w:hAnsi="Times New Roman" w:cs="Times New Roman"/>
          <w:sz w:val="24"/>
          <w:szCs w:val="28"/>
        </w:rPr>
        <w:t xml:space="preserve"> (8 класса)</w:t>
      </w:r>
      <w:r w:rsidR="00C56437" w:rsidRPr="00C56437">
        <w:rPr>
          <w:rFonts w:ascii="Times New Roman" w:hAnsi="Times New Roman" w:cs="Times New Roman"/>
          <w:sz w:val="24"/>
          <w:szCs w:val="28"/>
        </w:rPr>
        <w:t>.</w:t>
      </w:r>
    </w:p>
    <w:p w:rsidR="00C56437" w:rsidRPr="00C56437" w:rsidRDefault="006458AF" w:rsidP="00C564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Русский язык</w:t>
      </w:r>
      <w:r w:rsidR="00C56437" w:rsidRPr="00C56437">
        <w:rPr>
          <w:rFonts w:ascii="Times New Roman" w:hAnsi="Times New Roman" w:cs="Times New Roman"/>
          <w:b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Причастие (8</w:t>
      </w:r>
      <w:r w:rsidR="00C56437">
        <w:rPr>
          <w:rFonts w:ascii="Times New Roman" w:hAnsi="Times New Roman" w:cs="Times New Roman"/>
          <w:sz w:val="24"/>
          <w:szCs w:val="28"/>
        </w:rPr>
        <w:t xml:space="preserve"> класс).</w:t>
      </w:r>
    </w:p>
    <w:p w:rsidR="0065076A" w:rsidRPr="00556B09" w:rsidRDefault="0065076A" w:rsidP="0065076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0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8 класса.</w:t>
      </w:r>
    </w:p>
    <w:p w:rsidR="0065076A" w:rsidRPr="00556B09" w:rsidRDefault="0065076A" w:rsidP="0065076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В результате изучения алгебры ученик должен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56B0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1">
        <w:rPr>
          <w:rFonts w:ascii="Times New Roman" w:eastAsia="Times New Roman" w:hAnsi="Times New Roman" w:cs="Times New Roman"/>
          <w:b/>
          <w:sz w:val="24"/>
          <w:szCs w:val="24"/>
        </w:rPr>
        <w:t>Начальные понятия и теоремы геометрии.</w:t>
      </w:r>
      <w:r w:rsidRPr="00D27FC1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556B09">
        <w:rPr>
          <w:rFonts w:ascii="Times New Roman" w:eastAsia="Times New Roman" w:hAnsi="Times New Roman" w:cs="Times New Roman"/>
          <w:sz w:val="24"/>
          <w:szCs w:val="24"/>
        </w:rPr>
        <w:t xml:space="preserve">ногоугольники. Окружность и круг. 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1">
        <w:rPr>
          <w:rFonts w:ascii="Times New Roman" w:eastAsia="Times New Roman" w:hAnsi="Times New Roman" w:cs="Times New Roman"/>
          <w:b/>
          <w:sz w:val="24"/>
          <w:szCs w:val="24"/>
        </w:rPr>
        <w:t>Треугольник.</w:t>
      </w:r>
      <w:r w:rsidRPr="00D27FC1">
        <w:rPr>
          <w:rFonts w:ascii="Times New Roman" w:eastAsia="Times New Roman" w:hAnsi="Times New Roman" w:cs="Times New Roman"/>
          <w:sz w:val="24"/>
          <w:szCs w:val="24"/>
        </w:rPr>
        <w:t xml:space="preserve"> Теорема</w:t>
      </w:r>
      <w:r w:rsidRPr="00556B09">
        <w:rPr>
          <w:rFonts w:ascii="Times New Roman" w:eastAsia="Times New Roman" w:hAnsi="Times New Roman" w:cs="Times New Roman"/>
          <w:sz w:val="24"/>
          <w:szCs w:val="24"/>
        </w:rPr>
        <w:t xml:space="preserve"> Фалеса. Подобие треугольников; коэффициент подобия. Признаки подобия треугольников. 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Замечательные точки треугольника: точки пересечения серединных перпендикуляров, биссектрис, медиан.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1">
        <w:rPr>
          <w:rFonts w:ascii="Times New Roman" w:eastAsia="Times New Roman" w:hAnsi="Times New Roman" w:cs="Times New Roman"/>
          <w:b/>
          <w:sz w:val="24"/>
          <w:szCs w:val="24"/>
        </w:rPr>
        <w:t xml:space="preserve">Четырехугольник. </w:t>
      </w:r>
      <w:r w:rsidRPr="00D27FC1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556B09">
        <w:rPr>
          <w:rFonts w:ascii="Times New Roman" w:eastAsia="Times New Roman" w:hAnsi="Times New Roman" w:cs="Times New Roman"/>
          <w:sz w:val="24"/>
          <w:szCs w:val="24"/>
        </w:rPr>
        <w:t>раллелограмм, его свойства и признаки. Прямоугольник, квадрат, ромб, их свойства и признаки. Трапеция, равнобедренная трапеция.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1">
        <w:rPr>
          <w:rFonts w:ascii="Times New Roman" w:eastAsia="Times New Roman" w:hAnsi="Times New Roman" w:cs="Times New Roman"/>
          <w:b/>
          <w:sz w:val="24"/>
          <w:szCs w:val="24"/>
        </w:rPr>
        <w:t>Многоугольники.</w:t>
      </w:r>
      <w:r w:rsidRPr="00556B09">
        <w:rPr>
          <w:rFonts w:ascii="Times New Roman" w:eastAsia="Times New Roman" w:hAnsi="Times New Roman" w:cs="Times New Roman"/>
          <w:sz w:val="24"/>
          <w:szCs w:val="24"/>
        </w:rPr>
        <w:t xml:space="preserve">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1">
        <w:rPr>
          <w:rFonts w:ascii="Times New Roman" w:eastAsia="Times New Roman" w:hAnsi="Times New Roman" w:cs="Times New Roman"/>
          <w:b/>
          <w:sz w:val="24"/>
          <w:szCs w:val="24"/>
        </w:rPr>
        <w:t>Окружность и круг.</w:t>
      </w:r>
      <w:r w:rsidRPr="00D27FC1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Pr="00556B09">
        <w:rPr>
          <w:rFonts w:ascii="Times New Roman" w:eastAsia="Times New Roman" w:hAnsi="Times New Roman" w:cs="Times New Roman"/>
          <w:sz w:val="24"/>
          <w:szCs w:val="24"/>
        </w:rPr>
        <w:t>, радиус, диаметр. Дуга, хорда.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Окружность, вписанная в треугольник, и окружность, описанная около треугольника. Вписанные и описанные четырехугольника. Вписанные и описанные окружности правильного многоугольника.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1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Измерение геометрических величин. </w:t>
      </w:r>
      <w:r w:rsidRPr="00D27FC1">
        <w:rPr>
          <w:rFonts w:ascii="Times New Roman" w:eastAsia="Times New Roman" w:hAnsi="Times New Roman" w:cs="Times New Roman"/>
          <w:sz w:val="24"/>
          <w:szCs w:val="24"/>
        </w:rPr>
        <w:t>Длина ломанной, периметр многоугольника. Понятие о площади плоских фигур. Равносоставленные и равновеликие фигуры. Площадь паралле</w:t>
      </w:r>
      <w:r w:rsidRPr="00556B09">
        <w:rPr>
          <w:rFonts w:ascii="Times New Roman" w:eastAsia="Times New Roman" w:hAnsi="Times New Roman" w:cs="Times New Roman"/>
          <w:sz w:val="24"/>
          <w:szCs w:val="24"/>
        </w:rPr>
        <w:t>лограмма, треугольника и трапеции (основные формулы). Связь между площадями подобных фигур.</w:t>
      </w:r>
    </w:p>
    <w:p w:rsidR="0065076A" w:rsidRPr="00D27FC1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FC1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Геометрические преобразования. </w:t>
      </w:r>
      <w:r w:rsidRPr="00D27FC1">
        <w:rPr>
          <w:rFonts w:ascii="Times New Roman" w:eastAsia="Times New Roman" w:hAnsi="Times New Roman" w:cs="Times New Roman"/>
          <w:sz w:val="24"/>
          <w:szCs w:val="24"/>
        </w:rPr>
        <w:t>Симметрия фигур. Осевая симметрия и центральная симметрия.</w:t>
      </w:r>
    </w:p>
    <w:p w:rsidR="0065076A" w:rsidRPr="00D27FC1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FC1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-пользоваться геометрическим языком для описания предметов окружающего мира;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-распознавать геометрические фигуры, различать их взаимное расположение;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lastRenderedPageBreak/>
        <w:t>-изображать геометрические фигуры; выполнять чертежи по условию задач; осуществлять преобразования фигур;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-вычислять значения геометрических величин (длин, угол, площадей), в том числе для углов от 0° до 180°; определять значения тригонометрических функций по заданным значениям углов; находить стороны, углы и площади треугольника, длины ломаных, дуг окружности, площадей основных геометрических фигур и фигур, составленных из них;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-решать простейшие планиметрические задачи в пространстве.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56B09">
        <w:rPr>
          <w:rFonts w:ascii="Times New Roman" w:eastAsia="Times New Roman" w:hAnsi="Times New Roman" w:cs="Times New Roman"/>
          <w:sz w:val="24"/>
          <w:szCs w:val="24"/>
        </w:rPr>
        <w:t>для описания реальных ситуаций на языке геометрии;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-расчетов, включающих простейшие тригонометрические формулы;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-решения геометрических задач с использованием тригонометрии;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-построений геометрическими инструментами (линейка, угольник, циркуль, транспортир);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b/>
          <w:sz w:val="24"/>
          <w:szCs w:val="24"/>
        </w:rPr>
        <w:t>владеть компетенциями:</w:t>
      </w:r>
    </w:p>
    <w:p w:rsidR="0065076A" w:rsidRPr="00556B09" w:rsidRDefault="0065076A" w:rsidP="0065076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09">
        <w:rPr>
          <w:rFonts w:ascii="Times New Roman" w:eastAsia="Times New Roman" w:hAnsi="Times New Roman" w:cs="Times New Roman"/>
          <w:sz w:val="24"/>
          <w:szCs w:val="24"/>
        </w:rPr>
        <w:t>-учебно-познавательной, ценностно-ориентационной, рефлексивной, коммуникативной, информационной, социально-трудовой.</w:t>
      </w:r>
    </w:p>
    <w:p w:rsidR="00CC1AB6" w:rsidRDefault="00E43DB3" w:rsidP="00795BD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B09">
        <w:rPr>
          <w:rFonts w:ascii="Times New Roman" w:hAnsi="Times New Roman" w:cs="Times New Roman"/>
          <w:b/>
          <w:bCs/>
          <w:sz w:val="24"/>
          <w:szCs w:val="24"/>
        </w:rPr>
        <w:t>Содержание обучения геометрии</w:t>
      </w:r>
      <w:r w:rsidR="00BD04B0" w:rsidRPr="00556B09">
        <w:rPr>
          <w:rFonts w:ascii="Times New Roman" w:hAnsi="Times New Roman" w:cs="Times New Roman"/>
          <w:b/>
          <w:bCs/>
          <w:sz w:val="24"/>
          <w:szCs w:val="24"/>
        </w:rPr>
        <w:t xml:space="preserve"> в 8 классе: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93"/>
        <w:gridCol w:w="3758"/>
        <w:gridCol w:w="986"/>
        <w:gridCol w:w="8823"/>
      </w:tblGrid>
      <w:tr w:rsidR="00CC1AB6" w:rsidTr="00B67C0E">
        <w:tc>
          <w:tcPr>
            <w:tcW w:w="993" w:type="dxa"/>
          </w:tcPr>
          <w:p w:rsidR="00CC1AB6" w:rsidRPr="005230FB" w:rsidRDefault="00CC1AB6" w:rsidP="00B67C0E">
            <w:pPr>
              <w:jc w:val="center"/>
              <w:rPr>
                <w:sz w:val="24"/>
                <w:szCs w:val="24"/>
              </w:rPr>
            </w:pPr>
            <w:r w:rsidRPr="005230FB">
              <w:rPr>
                <w:sz w:val="24"/>
                <w:szCs w:val="24"/>
              </w:rPr>
              <w:t>№</w:t>
            </w:r>
          </w:p>
          <w:p w:rsidR="00CC1AB6" w:rsidRPr="005230FB" w:rsidRDefault="00CC1AB6" w:rsidP="00B67C0E">
            <w:pPr>
              <w:jc w:val="center"/>
              <w:rPr>
                <w:sz w:val="24"/>
                <w:szCs w:val="24"/>
              </w:rPr>
            </w:pPr>
            <w:r w:rsidRPr="005230FB">
              <w:rPr>
                <w:sz w:val="24"/>
                <w:szCs w:val="24"/>
              </w:rPr>
              <w:t>раздела</w:t>
            </w:r>
          </w:p>
        </w:tc>
        <w:tc>
          <w:tcPr>
            <w:tcW w:w="3758" w:type="dxa"/>
          </w:tcPr>
          <w:p w:rsidR="00CC1AB6" w:rsidRPr="005230FB" w:rsidRDefault="00CC1AB6" w:rsidP="00B67C0E">
            <w:pPr>
              <w:jc w:val="both"/>
              <w:rPr>
                <w:sz w:val="24"/>
                <w:szCs w:val="24"/>
              </w:rPr>
            </w:pPr>
            <w:r w:rsidRPr="005230FB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986" w:type="dxa"/>
          </w:tcPr>
          <w:p w:rsidR="00CC1AB6" w:rsidRPr="005230FB" w:rsidRDefault="00CC1AB6" w:rsidP="00B67C0E">
            <w:pPr>
              <w:jc w:val="center"/>
              <w:rPr>
                <w:sz w:val="24"/>
                <w:szCs w:val="24"/>
              </w:rPr>
            </w:pPr>
            <w:r w:rsidRPr="005230FB">
              <w:rPr>
                <w:sz w:val="24"/>
                <w:szCs w:val="24"/>
              </w:rPr>
              <w:t>Кол-во</w:t>
            </w:r>
          </w:p>
          <w:p w:rsidR="00CC1AB6" w:rsidRPr="005230FB" w:rsidRDefault="00CC1AB6" w:rsidP="00B67C0E">
            <w:pPr>
              <w:jc w:val="center"/>
              <w:rPr>
                <w:sz w:val="24"/>
                <w:szCs w:val="24"/>
              </w:rPr>
            </w:pPr>
            <w:r w:rsidRPr="005230FB">
              <w:rPr>
                <w:sz w:val="24"/>
                <w:szCs w:val="24"/>
              </w:rPr>
              <w:t>часов</w:t>
            </w:r>
          </w:p>
        </w:tc>
        <w:tc>
          <w:tcPr>
            <w:tcW w:w="8823" w:type="dxa"/>
          </w:tcPr>
          <w:p w:rsidR="00CC1AB6" w:rsidRPr="005230FB" w:rsidRDefault="00CC1AB6" w:rsidP="00B67C0E">
            <w:pPr>
              <w:rPr>
                <w:sz w:val="24"/>
                <w:szCs w:val="24"/>
              </w:rPr>
            </w:pPr>
            <w:r w:rsidRPr="005230FB">
              <w:rPr>
                <w:sz w:val="24"/>
                <w:szCs w:val="24"/>
              </w:rPr>
              <w:t xml:space="preserve">                   Содержание учебного материала</w:t>
            </w:r>
          </w:p>
          <w:p w:rsidR="00CC1AB6" w:rsidRPr="005230FB" w:rsidRDefault="00CC1AB6" w:rsidP="00B67C0E">
            <w:pPr>
              <w:jc w:val="center"/>
              <w:rPr>
                <w:sz w:val="24"/>
                <w:szCs w:val="24"/>
              </w:rPr>
            </w:pPr>
          </w:p>
        </w:tc>
      </w:tr>
      <w:tr w:rsidR="00CC1AB6" w:rsidTr="00B67C0E">
        <w:tc>
          <w:tcPr>
            <w:tcW w:w="993" w:type="dxa"/>
          </w:tcPr>
          <w:p w:rsidR="00CC1AB6" w:rsidRPr="00041398" w:rsidRDefault="00CC1AB6" w:rsidP="00B67C0E">
            <w:pPr>
              <w:jc w:val="center"/>
              <w:rPr>
                <w:sz w:val="24"/>
                <w:szCs w:val="24"/>
              </w:rPr>
            </w:pPr>
            <w:r w:rsidRPr="00041398">
              <w:rPr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CC1AB6" w:rsidRPr="00793220" w:rsidRDefault="00CC1AB6" w:rsidP="00793220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</w:rPr>
            </w:pPr>
            <w:r w:rsidRPr="00793220">
              <w:rPr>
                <w:bCs/>
                <w:sz w:val="24"/>
                <w:szCs w:val="24"/>
              </w:rPr>
              <w:t>Четырехугольники.</w:t>
            </w:r>
          </w:p>
          <w:p w:rsidR="00CC1AB6" w:rsidRPr="009F17AA" w:rsidRDefault="00CC1AB6" w:rsidP="00B67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CC1AB6" w:rsidRPr="009F17AA" w:rsidRDefault="00793220" w:rsidP="00B6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23" w:type="dxa"/>
          </w:tcPr>
          <w:p w:rsidR="00CC1AB6" w:rsidRPr="00041398" w:rsidRDefault="00793220" w:rsidP="002064B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6B0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Многоугольники. Параллелограмм. Признаки параллелограмма. Трапеция. Теорема Фалеса. Задачи на построение. Прямоугольник. Ромб и квадрат. Осевая и центральная симметрия.</w:t>
            </w:r>
          </w:p>
        </w:tc>
      </w:tr>
      <w:tr w:rsidR="00CC1AB6" w:rsidTr="00B67C0E">
        <w:tc>
          <w:tcPr>
            <w:tcW w:w="993" w:type="dxa"/>
          </w:tcPr>
          <w:p w:rsidR="00CC1AB6" w:rsidRPr="00041398" w:rsidRDefault="00CC1AB6" w:rsidP="00B67C0E">
            <w:pPr>
              <w:jc w:val="center"/>
              <w:rPr>
                <w:sz w:val="24"/>
                <w:szCs w:val="24"/>
              </w:rPr>
            </w:pPr>
            <w:r w:rsidRPr="00041398">
              <w:rPr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CC1AB6" w:rsidRPr="00793220" w:rsidRDefault="00793220" w:rsidP="0079322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 w:rsidRPr="00793220">
              <w:rPr>
                <w:sz w:val="24"/>
                <w:szCs w:val="24"/>
              </w:rPr>
              <w:t xml:space="preserve"> Площадь</w:t>
            </w:r>
          </w:p>
        </w:tc>
        <w:tc>
          <w:tcPr>
            <w:tcW w:w="986" w:type="dxa"/>
          </w:tcPr>
          <w:p w:rsidR="00CC1AB6" w:rsidRPr="009F17AA" w:rsidRDefault="00793220" w:rsidP="00B6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23" w:type="dxa"/>
          </w:tcPr>
          <w:p w:rsidR="00CC1AB6" w:rsidRPr="00041398" w:rsidRDefault="00793220" w:rsidP="002064B4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56B09">
              <w:rPr>
                <w:sz w:val="24"/>
                <w:szCs w:val="24"/>
              </w:rPr>
              <w:t>Площадь многоугольника. Площадь прямоугольника. Площадь параллелограмма. Площадь треугольника. Теорема Пифагора. Теорема, обратная теореме Пифагора.</w:t>
            </w:r>
          </w:p>
        </w:tc>
      </w:tr>
      <w:tr w:rsidR="00CC1AB6" w:rsidTr="00B67C0E">
        <w:tc>
          <w:tcPr>
            <w:tcW w:w="993" w:type="dxa"/>
          </w:tcPr>
          <w:p w:rsidR="00CC1AB6" w:rsidRPr="00041398" w:rsidRDefault="00CC1AB6" w:rsidP="00B67C0E">
            <w:pPr>
              <w:jc w:val="center"/>
              <w:rPr>
                <w:sz w:val="24"/>
                <w:szCs w:val="24"/>
              </w:rPr>
            </w:pPr>
            <w:r w:rsidRPr="00041398">
              <w:rPr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793220" w:rsidRPr="00793220" w:rsidRDefault="00793220" w:rsidP="00793220">
            <w:pPr>
              <w:pStyle w:val="a3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93220">
              <w:rPr>
                <w:sz w:val="24"/>
                <w:szCs w:val="24"/>
              </w:rPr>
              <w:t>Подобные треугольники. Функция.</w:t>
            </w:r>
          </w:p>
          <w:p w:rsidR="00CC1AB6" w:rsidRPr="009F17AA" w:rsidRDefault="00CC1AB6" w:rsidP="00B67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CC1AB6" w:rsidRPr="009F17AA" w:rsidRDefault="00793220" w:rsidP="00B6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23" w:type="dxa"/>
          </w:tcPr>
          <w:p w:rsidR="00CC1AB6" w:rsidRPr="00041398" w:rsidRDefault="00793220" w:rsidP="002064B4">
            <w:pPr>
              <w:pStyle w:val="a3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56B09">
              <w:rPr>
                <w:sz w:val="24"/>
                <w:szCs w:val="24"/>
              </w:rPr>
              <w:t>Определение подобных треугольников. Отношение площадей подобных треугольников. Признаки подобия треугольников. Средняя линия треугольника. Свойства медиан треугольника. Пропорциональные отрезки. Пропорциональные отрезки в прямоугольном треугольнике. Измерительные работы на местности. Синус, косинус, тангенс острого угла прямоугольного треугольника. Значения синуса, косинуса, тангенса 30°, 45° и 60°. Соотношение между сторонами и углами прямоугольного треугольника.</w:t>
            </w:r>
          </w:p>
        </w:tc>
      </w:tr>
      <w:tr w:rsidR="00CC1AB6" w:rsidTr="00B67C0E">
        <w:tc>
          <w:tcPr>
            <w:tcW w:w="993" w:type="dxa"/>
          </w:tcPr>
          <w:p w:rsidR="00CC1AB6" w:rsidRPr="00041398" w:rsidRDefault="00CC1AB6" w:rsidP="00B67C0E">
            <w:pPr>
              <w:jc w:val="center"/>
              <w:rPr>
                <w:sz w:val="24"/>
                <w:szCs w:val="24"/>
              </w:rPr>
            </w:pPr>
            <w:r w:rsidRPr="0004139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58" w:type="dxa"/>
          </w:tcPr>
          <w:p w:rsidR="00793220" w:rsidRPr="00793220" w:rsidRDefault="00793220" w:rsidP="00793220">
            <w:pPr>
              <w:pStyle w:val="a3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93220">
              <w:rPr>
                <w:sz w:val="24"/>
                <w:szCs w:val="24"/>
              </w:rPr>
              <w:t>Окружность</w:t>
            </w:r>
            <w:r w:rsidRPr="00793220">
              <w:rPr>
                <w:bCs/>
                <w:sz w:val="24"/>
                <w:szCs w:val="24"/>
              </w:rPr>
              <w:t>.</w:t>
            </w:r>
          </w:p>
          <w:p w:rsidR="00793220" w:rsidRDefault="00793220" w:rsidP="00B67C0E">
            <w:pPr>
              <w:rPr>
                <w:sz w:val="24"/>
                <w:szCs w:val="24"/>
              </w:rPr>
            </w:pPr>
          </w:p>
          <w:p w:rsidR="00793220" w:rsidRPr="00793220" w:rsidRDefault="00793220" w:rsidP="00793220">
            <w:pPr>
              <w:rPr>
                <w:sz w:val="24"/>
                <w:szCs w:val="24"/>
              </w:rPr>
            </w:pPr>
          </w:p>
          <w:p w:rsidR="00793220" w:rsidRDefault="00793220" w:rsidP="00793220">
            <w:pPr>
              <w:rPr>
                <w:sz w:val="24"/>
                <w:szCs w:val="24"/>
              </w:rPr>
            </w:pPr>
          </w:p>
          <w:p w:rsidR="00793220" w:rsidRDefault="00793220" w:rsidP="00793220">
            <w:pPr>
              <w:rPr>
                <w:sz w:val="24"/>
                <w:szCs w:val="24"/>
              </w:rPr>
            </w:pPr>
          </w:p>
          <w:p w:rsidR="00CC1AB6" w:rsidRPr="00793220" w:rsidRDefault="00CC1AB6" w:rsidP="00793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CC1AB6" w:rsidRPr="009F17AA" w:rsidRDefault="00793220" w:rsidP="00B6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23" w:type="dxa"/>
          </w:tcPr>
          <w:p w:rsidR="00CC1AB6" w:rsidRPr="00041398" w:rsidRDefault="00793220" w:rsidP="002064B4">
            <w:pPr>
              <w:pStyle w:val="a3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56B09">
              <w:rPr>
                <w:sz w:val="24"/>
                <w:szCs w:val="24"/>
              </w:rPr>
              <w:t>Взаимное расположение прямой и окружности. Касательная к окружности. Градусная мера дуги окружности. Теорема о вписанном угле. Теорема об отрезках пересекающихся хорд. Свойства биссектрисы угла. Серединный перпендикуляр к отрезку. Теорема о точке пересечения высот треугольника. Вписанная окружность. Свойство описанного четырехугольника. Описанная окружность. Свойство вписанного четырехугольника.</w:t>
            </w:r>
            <w:r>
              <w:rPr>
                <w:sz w:val="24"/>
                <w:szCs w:val="24"/>
              </w:rPr>
              <w:tab/>
            </w:r>
          </w:p>
        </w:tc>
      </w:tr>
      <w:tr w:rsidR="00793220" w:rsidTr="00B67C0E">
        <w:tc>
          <w:tcPr>
            <w:tcW w:w="993" w:type="dxa"/>
          </w:tcPr>
          <w:p w:rsidR="00793220" w:rsidRPr="00041398" w:rsidRDefault="00793220" w:rsidP="00B6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793220" w:rsidRPr="00793220" w:rsidRDefault="00793220" w:rsidP="00793220">
            <w:pPr>
              <w:pStyle w:val="a3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986" w:type="dxa"/>
          </w:tcPr>
          <w:p w:rsidR="00793220" w:rsidRDefault="00793220" w:rsidP="00B6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23" w:type="dxa"/>
          </w:tcPr>
          <w:p w:rsidR="00793220" w:rsidRPr="00556B09" w:rsidRDefault="00793220" w:rsidP="00793220">
            <w:pPr>
              <w:pStyle w:val="a3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064B4" w:rsidRDefault="002064B4" w:rsidP="0073327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C0E" w:rsidRPr="00556B09" w:rsidRDefault="00B67C0E" w:rsidP="00B67C0E">
      <w:pPr>
        <w:shd w:val="clear" w:color="auto" w:fill="FFFFFF"/>
        <w:spacing w:before="30" w:after="30" w:line="263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56B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Критерии и нормы оценки знаний, умений и навыков учащихся по геометрии.</w:t>
      </w:r>
    </w:p>
    <w:p w:rsidR="00B67C0E" w:rsidRPr="00556B09" w:rsidRDefault="00B67C0E" w:rsidP="00B67C0E">
      <w:pPr>
        <w:pStyle w:val="1"/>
        <w:spacing w:line="240" w:lineRule="auto"/>
        <w:ind w:firstLine="34"/>
        <w:rPr>
          <w:b w:val="0"/>
          <w:i w:val="0"/>
          <w:sz w:val="24"/>
        </w:rPr>
      </w:pPr>
      <w:r w:rsidRPr="00556B09">
        <w:rPr>
          <w:b w:val="0"/>
          <w:i w:val="0"/>
          <w:sz w:val="24"/>
          <w:u w:val="none"/>
        </w:rPr>
        <w:t>1</w:t>
      </w:r>
      <w:r w:rsidRPr="00556B09">
        <w:rPr>
          <w:b w:val="0"/>
          <w:i w:val="0"/>
          <w:sz w:val="24"/>
        </w:rPr>
        <w:t>.  Оценка письменных контрольных работ обучающихся по геометрии.</w:t>
      </w:r>
    </w:p>
    <w:p w:rsidR="00B67C0E" w:rsidRPr="00556B09" w:rsidRDefault="00B67C0E" w:rsidP="00B67C0E">
      <w:pPr>
        <w:spacing w:after="0"/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6B09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556B09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556B09">
        <w:rPr>
          <w:rFonts w:ascii="Times New Roman" w:hAnsi="Times New Roman" w:cs="Times New Roman"/>
          <w:bCs/>
          <w:iCs/>
          <w:sz w:val="24"/>
          <w:szCs w:val="24"/>
        </w:rPr>
        <w:t>», если:</w:t>
      </w:r>
    </w:p>
    <w:p w:rsidR="00B67C0E" w:rsidRPr="00556B09" w:rsidRDefault="00B67C0E" w:rsidP="00B67C0E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B67C0E" w:rsidRPr="00556B09" w:rsidRDefault="00B67C0E" w:rsidP="00B67C0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B67C0E" w:rsidRPr="00556B09" w:rsidRDefault="00B67C0E" w:rsidP="00B67C0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67C0E" w:rsidRPr="00556B09" w:rsidRDefault="00B67C0E" w:rsidP="00B67C0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Отметка «</w:t>
      </w:r>
      <w:r w:rsidRPr="00556B09">
        <w:rPr>
          <w:rFonts w:ascii="Times New Roman" w:hAnsi="Times New Roman" w:cs="Times New Roman"/>
          <w:b/>
          <w:sz w:val="24"/>
          <w:szCs w:val="24"/>
        </w:rPr>
        <w:t>4</w:t>
      </w:r>
      <w:r w:rsidRPr="00556B09">
        <w:rPr>
          <w:rFonts w:ascii="Times New Roman" w:hAnsi="Times New Roman" w:cs="Times New Roman"/>
          <w:sz w:val="24"/>
          <w:szCs w:val="24"/>
        </w:rPr>
        <w:t>» ставится в следующих случаях: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работа выполнена полностью, но обоснования шагов решения недостаточны;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 xml:space="preserve">допущены одна ошибка или есть два – три недочёта в выкладках, рисунках, чертежах. </w:t>
      </w:r>
    </w:p>
    <w:p w:rsidR="00B67C0E" w:rsidRPr="00556B09" w:rsidRDefault="00B67C0E" w:rsidP="00B67C0E">
      <w:pPr>
        <w:pStyle w:val="a5"/>
        <w:shd w:val="clear" w:color="auto" w:fill="FFFFFF"/>
        <w:tabs>
          <w:tab w:val="num" w:pos="709"/>
        </w:tabs>
        <w:spacing w:after="0"/>
        <w:ind w:firstLine="0"/>
        <w:rPr>
          <w:bCs/>
          <w:iCs/>
        </w:rPr>
      </w:pPr>
      <w:r w:rsidRPr="00556B09">
        <w:t>Отметка «</w:t>
      </w:r>
      <w:r w:rsidRPr="00556B09">
        <w:rPr>
          <w:b/>
        </w:rPr>
        <w:t>3</w:t>
      </w:r>
      <w:r w:rsidRPr="00556B09">
        <w:t>» ставится, если: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iCs/>
        </w:rPr>
      </w:pPr>
      <w:r w:rsidRPr="00556B09">
        <w:rPr>
          <w:bCs/>
          <w:iCs/>
        </w:rPr>
        <w:t xml:space="preserve"> допущено более одной ошибки или более двух – трех недочетов в выкладках, чертежах, но обучающийся обладает обязательными умениями по проверяемой теме.</w:t>
      </w:r>
    </w:p>
    <w:p w:rsidR="00B67C0E" w:rsidRPr="00556B09" w:rsidRDefault="00B67C0E" w:rsidP="00B67C0E">
      <w:pPr>
        <w:pStyle w:val="a5"/>
        <w:shd w:val="clear" w:color="auto" w:fill="FFFFFF"/>
        <w:tabs>
          <w:tab w:val="left" w:pos="709"/>
        </w:tabs>
        <w:spacing w:after="0"/>
        <w:ind w:firstLine="0"/>
        <w:rPr>
          <w:iCs/>
        </w:rPr>
      </w:pPr>
      <w:r w:rsidRPr="00556B09">
        <w:t>Отметка «</w:t>
      </w:r>
      <w:r w:rsidRPr="00556B09">
        <w:rPr>
          <w:b/>
        </w:rPr>
        <w:t>2</w:t>
      </w:r>
      <w:r w:rsidRPr="00556B09">
        <w:t>» ставится, если: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B67C0E" w:rsidRPr="00556B09" w:rsidRDefault="00B67C0E" w:rsidP="00B67C0E">
      <w:pPr>
        <w:pStyle w:val="a5"/>
        <w:tabs>
          <w:tab w:val="num" w:pos="993"/>
        </w:tabs>
        <w:spacing w:after="0"/>
        <w:ind w:firstLine="426"/>
        <w:rPr>
          <w:bCs/>
          <w:iCs/>
        </w:rPr>
      </w:pPr>
      <w:r w:rsidRPr="00556B09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B67C0E" w:rsidRPr="00556B09" w:rsidRDefault="00B67C0E" w:rsidP="00B67C0E">
      <w:pPr>
        <w:pStyle w:val="a5"/>
        <w:tabs>
          <w:tab w:val="num" w:pos="993"/>
        </w:tabs>
        <w:spacing w:after="0"/>
        <w:ind w:firstLine="0"/>
      </w:pPr>
      <w:r w:rsidRPr="00556B09">
        <w:rPr>
          <w:u w:val="single"/>
        </w:rPr>
        <w:t>2.  Оценка устных ответов обучающихся по геометрии</w:t>
      </w:r>
      <w:r w:rsidRPr="00556B09">
        <w:t>.</w:t>
      </w:r>
    </w:p>
    <w:p w:rsidR="00B67C0E" w:rsidRPr="00556B09" w:rsidRDefault="00B67C0E" w:rsidP="00B67C0E">
      <w:pPr>
        <w:pStyle w:val="a5"/>
        <w:tabs>
          <w:tab w:val="num" w:pos="993"/>
        </w:tabs>
        <w:spacing w:after="0"/>
        <w:ind w:firstLine="0"/>
        <w:rPr>
          <w:bCs/>
          <w:iCs/>
        </w:rPr>
      </w:pPr>
      <w:r w:rsidRPr="00556B09">
        <w:rPr>
          <w:bCs/>
          <w:iCs/>
        </w:rPr>
        <w:t>Ответ оценивается отметкой «</w:t>
      </w:r>
      <w:r w:rsidRPr="00556B09">
        <w:rPr>
          <w:b/>
          <w:bCs/>
          <w:iCs/>
        </w:rPr>
        <w:t>5</w:t>
      </w:r>
      <w:r w:rsidRPr="00556B09">
        <w:rPr>
          <w:bCs/>
          <w:iCs/>
        </w:rPr>
        <w:t xml:space="preserve">», если ученик: </w:t>
      </w:r>
    </w:p>
    <w:p w:rsidR="00B67C0E" w:rsidRPr="00556B09" w:rsidRDefault="00B67C0E" w:rsidP="00B67C0E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67C0E" w:rsidRPr="00556B09" w:rsidRDefault="00B67C0E" w:rsidP="00B67C0E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67C0E" w:rsidRPr="00556B09" w:rsidRDefault="00B67C0E" w:rsidP="00B67C0E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правильно выполнил рисунки, чертежи, сопутствующие ответу;</w:t>
      </w:r>
    </w:p>
    <w:p w:rsidR="00B67C0E" w:rsidRPr="00556B09" w:rsidRDefault="00B67C0E" w:rsidP="00B67C0E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67C0E" w:rsidRPr="00556B09" w:rsidRDefault="00B67C0E" w:rsidP="00B67C0E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B67C0E" w:rsidRPr="00556B09" w:rsidRDefault="00B67C0E" w:rsidP="00B67C0E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B09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B67C0E" w:rsidRPr="00556B09" w:rsidRDefault="008E31A9" w:rsidP="00B67C0E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 одна – две </w:t>
      </w:r>
      <w:r w:rsidR="00B67C0E" w:rsidRPr="00556B09">
        <w:rPr>
          <w:rFonts w:ascii="Times New Roman" w:hAnsi="Times New Roman" w:cs="Times New Roman"/>
          <w:sz w:val="24"/>
          <w:szCs w:val="24"/>
        </w:rPr>
        <w:t>неточности при освещение второстепенных вопросов или в выкладках, которые ученик легко исправил после замечания учителя.</w:t>
      </w:r>
    </w:p>
    <w:p w:rsidR="00B67C0E" w:rsidRPr="00556B09" w:rsidRDefault="00B67C0E" w:rsidP="00B67C0E">
      <w:pPr>
        <w:pStyle w:val="a5"/>
        <w:tabs>
          <w:tab w:val="num" w:pos="993"/>
        </w:tabs>
        <w:spacing w:after="0"/>
        <w:ind w:firstLine="34"/>
        <w:rPr>
          <w:iCs/>
        </w:rPr>
      </w:pPr>
      <w:r w:rsidRPr="00556B09">
        <w:t>Ответ оценивается отметкой «</w:t>
      </w:r>
      <w:r w:rsidRPr="00556B09">
        <w:rPr>
          <w:b/>
        </w:rPr>
        <w:t>4</w:t>
      </w:r>
      <w:r w:rsidRPr="00556B09">
        <w:t>», если удовлетворяет в основном требованиям на оценку «5», но при этом имеет один из недостатков: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допущены о</w:t>
      </w:r>
      <w:r>
        <w:rPr>
          <w:bCs/>
          <w:iCs/>
        </w:rPr>
        <w:t xml:space="preserve">шибка или более двух недочетов </w:t>
      </w:r>
      <w:r w:rsidRPr="00556B09">
        <w:rPr>
          <w:bCs/>
          <w:iCs/>
        </w:rPr>
        <w:t>при освещении второстепенных вопросов или в выкладках,  легко исправленные после замечания учителя.</w:t>
      </w:r>
    </w:p>
    <w:p w:rsidR="00B67C0E" w:rsidRPr="00556B09" w:rsidRDefault="00B67C0E" w:rsidP="00B67C0E">
      <w:pPr>
        <w:pStyle w:val="a5"/>
        <w:tabs>
          <w:tab w:val="num" w:pos="993"/>
        </w:tabs>
        <w:spacing w:after="0"/>
        <w:ind w:firstLine="34"/>
      </w:pPr>
      <w:r w:rsidRPr="00556B09">
        <w:t>Отметка «</w:t>
      </w:r>
      <w:r w:rsidRPr="00556B09">
        <w:rPr>
          <w:b/>
        </w:rPr>
        <w:t>3</w:t>
      </w:r>
      <w:r w:rsidRPr="00556B09">
        <w:t>» ставится в следующих случаях: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B67C0E" w:rsidRPr="00556B09" w:rsidRDefault="00B67C0E" w:rsidP="00B67C0E">
      <w:pPr>
        <w:pStyle w:val="a5"/>
        <w:tabs>
          <w:tab w:val="num" w:pos="993"/>
        </w:tabs>
        <w:spacing w:after="0"/>
        <w:ind w:firstLine="34"/>
      </w:pPr>
      <w:r w:rsidRPr="00556B09">
        <w:t>Отметка «</w:t>
      </w:r>
      <w:r w:rsidRPr="00556B09">
        <w:rPr>
          <w:b/>
        </w:rPr>
        <w:t>2</w:t>
      </w:r>
      <w:r w:rsidRPr="00556B09">
        <w:t>» ставится в следующих случаях: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не раскрыто основное содержание учебного материала;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B67C0E" w:rsidRPr="00556B09" w:rsidRDefault="00B67C0E" w:rsidP="00B67C0E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556B09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F3F94" w:rsidRPr="0050415C" w:rsidRDefault="009F3F94" w:rsidP="0050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D90" w:rsidRPr="00A57954" w:rsidRDefault="00041D90" w:rsidP="00041D90">
      <w:pPr>
        <w:shd w:val="clear" w:color="auto" w:fill="FFFFFF"/>
        <w:tabs>
          <w:tab w:val="left" w:pos="0"/>
          <w:tab w:val="left" w:pos="993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041D90" w:rsidRPr="00A57954" w:rsidRDefault="00041D90" w:rsidP="00041D9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95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A57954">
        <w:rPr>
          <w:rFonts w:ascii="Times New Roman" w:hAnsi="Times New Roman" w:cs="Times New Roman"/>
          <w:sz w:val="24"/>
          <w:szCs w:val="24"/>
        </w:rPr>
        <w:t xml:space="preserve"> Л.С.  Геометрия. Учебник для 7-9 классов общеобразовательных учреждений. М., «Просвещение», 201</w:t>
      </w:r>
      <w:r w:rsidR="00A57954">
        <w:rPr>
          <w:rFonts w:ascii="Times New Roman" w:hAnsi="Times New Roman" w:cs="Times New Roman"/>
          <w:sz w:val="24"/>
          <w:szCs w:val="24"/>
        </w:rPr>
        <w:t>4</w:t>
      </w:r>
      <w:r w:rsidRPr="00A57954">
        <w:rPr>
          <w:rFonts w:ascii="Times New Roman" w:hAnsi="Times New Roman" w:cs="Times New Roman"/>
          <w:sz w:val="24"/>
          <w:szCs w:val="24"/>
        </w:rPr>
        <w:t>.</w:t>
      </w:r>
    </w:p>
    <w:p w:rsidR="00041D90" w:rsidRPr="00A57954" w:rsidRDefault="00041D90" w:rsidP="00041D9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954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A57954">
        <w:rPr>
          <w:rFonts w:ascii="Times New Roman" w:hAnsi="Times New Roman" w:cs="Times New Roman"/>
          <w:sz w:val="24"/>
          <w:szCs w:val="24"/>
        </w:rPr>
        <w:t xml:space="preserve"> Т.А. Геометрия.  7 - 9 классы. Программы общеобразовательных учреждений. М., «Просвещение», 2009.</w:t>
      </w:r>
    </w:p>
    <w:p w:rsidR="00041D90" w:rsidRPr="00A57954" w:rsidRDefault="00041D90" w:rsidP="00041D9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4">
        <w:rPr>
          <w:rFonts w:ascii="Times New Roman" w:hAnsi="Times New Roman" w:cs="Times New Roman"/>
          <w:sz w:val="24"/>
          <w:szCs w:val="24"/>
        </w:rPr>
        <w:t>Зив Б.Г. Геометрия: дидактические материалы. 8 класс /</w:t>
      </w:r>
      <w:proofErr w:type="spellStart"/>
      <w:r w:rsidRPr="00A57954">
        <w:rPr>
          <w:rFonts w:ascii="Times New Roman" w:hAnsi="Times New Roman" w:cs="Times New Roman"/>
          <w:sz w:val="24"/>
          <w:szCs w:val="24"/>
        </w:rPr>
        <w:t>Б.Г.Зив</w:t>
      </w:r>
      <w:proofErr w:type="spellEnd"/>
      <w:r w:rsidRPr="00A57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954">
        <w:rPr>
          <w:rFonts w:ascii="Times New Roman" w:hAnsi="Times New Roman" w:cs="Times New Roman"/>
          <w:sz w:val="24"/>
          <w:szCs w:val="24"/>
        </w:rPr>
        <w:t>В.М.Мейлер</w:t>
      </w:r>
      <w:proofErr w:type="spellEnd"/>
      <w:r w:rsidRPr="00A57954">
        <w:rPr>
          <w:rFonts w:ascii="Times New Roman" w:hAnsi="Times New Roman" w:cs="Times New Roman"/>
          <w:sz w:val="24"/>
          <w:szCs w:val="24"/>
        </w:rPr>
        <w:t>. – М.: Просвещение, 2012</w:t>
      </w:r>
    </w:p>
    <w:p w:rsidR="00041D90" w:rsidRPr="00A57954" w:rsidRDefault="00041D90" w:rsidP="00041D9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4">
        <w:rPr>
          <w:rFonts w:ascii="Times New Roman" w:hAnsi="Times New Roman" w:cs="Times New Roman"/>
          <w:sz w:val="24"/>
          <w:szCs w:val="24"/>
        </w:rPr>
        <w:t>Зив Б.Г. Геометрия: дидактические материалы. 9 класс /</w:t>
      </w:r>
      <w:proofErr w:type="spellStart"/>
      <w:r w:rsidRPr="00A57954">
        <w:rPr>
          <w:rFonts w:ascii="Times New Roman" w:hAnsi="Times New Roman" w:cs="Times New Roman"/>
          <w:sz w:val="24"/>
          <w:szCs w:val="24"/>
        </w:rPr>
        <w:t>Б.Г.Зив</w:t>
      </w:r>
      <w:proofErr w:type="spellEnd"/>
      <w:r w:rsidRPr="00A57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954">
        <w:rPr>
          <w:rFonts w:ascii="Times New Roman" w:hAnsi="Times New Roman" w:cs="Times New Roman"/>
          <w:sz w:val="24"/>
          <w:szCs w:val="24"/>
        </w:rPr>
        <w:t>В.М.Мейлер</w:t>
      </w:r>
      <w:proofErr w:type="spellEnd"/>
      <w:r w:rsidRPr="00A57954">
        <w:rPr>
          <w:rFonts w:ascii="Times New Roman" w:hAnsi="Times New Roman" w:cs="Times New Roman"/>
          <w:sz w:val="24"/>
          <w:szCs w:val="24"/>
        </w:rPr>
        <w:t>. – М.: Просвещение, 2012</w:t>
      </w:r>
    </w:p>
    <w:p w:rsidR="00041D90" w:rsidRPr="00A57954" w:rsidRDefault="00041D90" w:rsidP="00041D9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4">
        <w:rPr>
          <w:rFonts w:ascii="Times New Roman" w:hAnsi="Times New Roman" w:cs="Times New Roman"/>
          <w:sz w:val="24"/>
          <w:szCs w:val="24"/>
        </w:rPr>
        <w:t>Изучение геометрии в 7-9классах: методические рекомендации: книга для учителя/</w:t>
      </w:r>
      <w:proofErr w:type="spellStart"/>
      <w:r w:rsidRPr="00A57954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sym w:font="Symbol" w:char="F05B"/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sym w:font="Symbol" w:char="F05D"/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. – М.: Просвещение, 2011</w:t>
      </w:r>
    </w:p>
    <w:p w:rsidR="00041D90" w:rsidRPr="00A57954" w:rsidRDefault="00041D90" w:rsidP="00041D9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>Мищенко Т.М. Геометрия: тематические тесты. 8 класс/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Т.М.Мищенко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А.Д.Блинков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>. – М.: Просвещение, 2012</w:t>
      </w:r>
    </w:p>
    <w:p w:rsidR="00041D90" w:rsidRPr="00A57954" w:rsidRDefault="00041D90" w:rsidP="00041D9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lastRenderedPageBreak/>
        <w:t>Мищенко Т.М. Геометрия: тематические тесты. 9 класс/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Т.М.Мищенко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А.Д.Блинков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>. – М.: Просвещение, 2012</w:t>
      </w:r>
    </w:p>
    <w:p w:rsidR="00041D90" w:rsidRPr="00A57954" w:rsidRDefault="00041D90" w:rsidP="00041D9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Звавич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 Л.И. Контрольные и проверочные работы по геометрии. 7-9 классы / 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Л.И.Звавич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sym w:font="Symbol" w:char="F05B"/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sym w:font="Symbol" w:char="F05D"/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. – М., 2011</w:t>
      </w:r>
    </w:p>
    <w:p w:rsidR="00041D90" w:rsidRPr="00A57954" w:rsidRDefault="00041D90" w:rsidP="00041D9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Саврасова С.М. Упражнения по планиметрии на готовых чертежах / 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С.М.Саврасова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Г.А.Ястребинецкий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>. – М., 1987</w:t>
      </w:r>
    </w:p>
    <w:p w:rsidR="00041D90" w:rsidRPr="00A57954" w:rsidRDefault="00041D90" w:rsidP="00041D90">
      <w:pPr>
        <w:autoSpaceDN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Информационно-методическое обеспечение учебного процесса.</w:t>
      </w:r>
    </w:p>
    <w:p w:rsidR="00041D90" w:rsidRPr="00A57954" w:rsidRDefault="00041D90" w:rsidP="00041D90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b/>
          <w:sz w:val="24"/>
          <w:szCs w:val="24"/>
        </w:rPr>
        <w:t>1.Дополнительные пособия для учителя.</w:t>
      </w:r>
    </w:p>
    <w:p w:rsidR="00041D90" w:rsidRPr="00A57954" w:rsidRDefault="00041D90" w:rsidP="00041D90">
      <w:pPr>
        <w:shd w:val="clear" w:color="auto" w:fill="FFFFFF"/>
        <w:tabs>
          <w:tab w:val="left" w:pos="10773"/>
        </w:tabs>
        <w:spacing w:before="30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1.Арутюнян Е.Б. Математические диктанты для 5-9 классов / 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Е.Б.Арутюнян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>. – М., 1995.</w:t>
      </w:r>
    </w:p>
    <w:p w:rsidR="00041D90" w:rsidRPr="00A57954" w:rsidRDefault="00041D90" w:rsidP="00041D90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57954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пособия для учащихся.</w:t>
      </w:r>
    </w:p>
    <w:p w:rsidR="00041D90" w:rsidRPr="00A57954" w:rsidRDefault="00041D90" w:rsidP="00041D90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>1.Энциклопедия для детей. Т.11. Математика. – М., 1998.</w:t>
      </w:r>
    </w:p>
    <w:p w:rsidR="00041D90" w:rsidRPr="00A57954" w:rsidRDefault="00041D90" w:rsidP="00041D90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b/>
          <w:sz w:val="24"/>
          <w:szCs w:val="24"/>
        </w:rPr>
        <w:t>3.Дидактико-технологическое обеспечение учебного процесса.</w:t>
      </w:r>
    </w:p>
    <w:p w:rsidR="00041D90" w:rsidRPr="00A57954" w:rsidRDefault="00041D90" w:rsidP="00041D90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>Таблицы по курсу геометрии 8-9 классов.</w:t>
      </w:r>
    </w:p>
    <w:p w:rsidR="00041D90" w:rsidRPr="00A57954" w:rsidRDefault="00041D90" w:rsidP="00041D90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b/>
          <w:sz w:val="24"/>
          <w:szCs w:val="24"/>
        </w:rPr>
        <w:t>4.Программно-педагогические средства, реализуемые с помощью компьютера.</w:t>
      </w:r>
    </w:p>
    <w:p w:rsidR="00041D90" w:rsidRPr="00A57954" w:rsidRDefault="00041D90" w:rsidP="00041D90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 «1С: Репетитор. Математика» (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1D90" w:rsidRPr="00A57954" w:rsidRDefault="00041D90" w:rsidP="00041D90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 «Уроки геометрии. 7-9 классы» (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 3.«Математика. 5-11 классы. Практикум».</w:t>
      </w:r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b/>
          <w:sz w:val="24"/>
          <w:szCs w:val="24"/>
        </w:rPr>
        <w:t>5.Интернет- ресурсы для учителя.</w:t>
      </w:r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1.Минестерство образования РФ. – Режим доступа: 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:/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informika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9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ed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2.Тестирование 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: 5-11 класс. – Режим доступа: </w:t>
      </w:r>
      <w:hyperlink r:id="rId10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kokch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kts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cdo</w:t>
        </w:r>
        <w:proofErr w:type="spellEnd"/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3.Мегаэнциклопедия Кирилла и 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</w:rPr>
        <w:t>Мифодия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. – Режим доступа: </w:t>
      </w:r>
      <w:hyperlink r:id="rId11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mega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km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hAnsi="Times New Roman" w:cs="Times New Roman"/>
          <w:sz w:val="24"/>
          <w:szCs w:val="24"/>
        </w:rPr>
        <w:t>4.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Сайты энциклопедий. – Режим доступа: </w:t>
      </w:r>
      <w:hyperlink r:id="rId12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rubricon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3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ency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clopedia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5.Вся элементарная математика. – Режим доступа: 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bymath</w:t>
      </w:r>
      <w:proofErr w:type="spellEnd"/>
      <w:r w:rsidRPr="00A579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954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b/>
          <w:sz w:val="24"/>
          <w:szCs w:val="24"/>
        </w:rPr>
        <w:t>6.Цифровые образовательные ресурсы (ЦОР).</w:t>
      </w:r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1.Интернет-портал Всероссийской олимпиады школьников. – Режим доступа: </w:t>
      </w:r>
      <w:hyperlink r:id="rId14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rusolymp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2.Информационно-поисковая система «Задачи». – Режим доступа: </w:t>
      </w:r>
      <w:hyperlink r:id="rId15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zadachi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mccme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casy</w:t>
        </w:r>
        <w:proofErr w:type="spellEnd"/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3.Конкурсные задачи по математике: справочник и методы решения. – Режим доступа: </w:t>
      </w:r>
      <w:hyperlink r:id="rId16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mschool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kubsu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cdo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shabitur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kniga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tit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htm</w:t>
        </w:r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4.Математика для поступающих в вузы. – Режим доступа: </w:t>
      </w:r>
      <w:hyperlink r:id="rId17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matematika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agava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5.Выпускные и вступительные экзамены по математике: варианты, методика. – Режим доступа: </w:t>
      </w:r>
      <w:hyperlink r:id="rId18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mathnet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spb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6.Виртуальная школа юного математика. – Режим доступа: </w:t>
      </w:r>
      <w:hyperlink r:id="rId19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math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ournet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md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indexr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htm</w:t>
        </w:r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7.Библиотека электронных учебных пособий по математике. – Режим доступа: </w:t>
      </w:r>
      <w:hyperlink r:id="rId20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mschool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kudsu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8.Образовательный портал «Мир алгебры». – Режим доступа: </w:t>
      </w:r>
      <w:hyperlink r:id="rId21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algmir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index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9.Словари БСЭ различных авторов. – Режим доступа: </w:t>
      </w:r>
      <w:hyperlink r:id="rId22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slovari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yandex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41D90" w:rsidRPr="00A57954" w:rsidRDefault="00041D90" w:rsidP="00041D90">
      <w:pPr>
        <w:shd w:val="clear" w:color="auto" w:fill="FFFFFF"/>
        <w:spacing w:before="30" w:after="3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795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7954">
        <w:rPr>
          <w:rFonts w:ascii="Times New Roman" w:eastAsia="Times New Roman" w:hAnsi="Times New Roman" w:cs="Times New Roman"/>
          <w:sz w:val="24"/>
          <w:szCs w:val="24"/>
        </w:rPr>
        <w:t xml:space="preserve">.ЕГЭ по математике. – Режим доступа: </w:t>
      </w:r>
      <w:hyperlink r:id="rId23" w:history="1"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uztest</w:t>
        </w:r>
        <w:proofErr w:type="spellEnd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79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41D90" w:rsidRPr="00A57954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5795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Материально-техническое обеспечение</w:t>
      </w:r>
    </w:p>
    <w:p w:rsidR="00041D90" w:rsidRPr="00A57954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57954">
        <w:rPr>
          <w:rFonts w:ascii="Times New Roman" w:eastAsia="SimSun" w:hAnsi="Times New Roman" w:cs="Times New Roman"/>
          <w:sz w:val="24"/>
          <w:szCs w:val="24"/>
          <w:lang w:eastAsia="zh-CN"/>
        </w:rPr>
        <w:t>Печатные пособия</w:t>
      </w:r>
    </w:p>
    <w:p w:rsidR="00041D90" w:rsidRPr="00A57954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>Таблицы по геометрии 7-9 классов;</w:t>
      </w:r>
    </w:p>
    <w:p w:rsidR="00041D90" w:rsidRPr="00A57954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4">
        <w:rPr>
          <w:rFonts w:ascii="Times New Roman" w:eastAsia="Times New Roman" w:hAnsi="Times New Roman" w:cs="Times New Roman"/>
          <w:sz w:val="24"/>
          <w:szCs w:val="24"/>
        </w:rPr>
        <w:t>Портреты выдающихся деятелей математики.</w:t>
      </w:r>
    </w:p>
    <w:p w:rsidR="00041D90" w:rsidRPr="00A57954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57954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Информационно-коммуникативные средства</w:t>
      </w:r>
    </w:p>
    <w:p w:rsidR="00041D90" w:rsidRPr="00BE1109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>1. Мультимедийные обучающие программы и электронные учебные издания по основным разделам курса;</w:t>
      </w:r>
    </w:p>
    <w:p w:rsidR="00041D90" w:rsidRPr="00BE1109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>2. 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работы;</w:t>
      </w:r>
    </w:p>
    <w:p w:rsidR="00041D90" w:rsidRPr="00BE1109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>Технические средства обучения</w:t>
      </w:r>
    </w:p>
    <w:p w:rsidR="00041D90" w:rsidRPr="00BE1109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1. Компьютер;</w:t>
      </w:r>
    </w:p>
    <w:p w:rsidR="00041D90" w:rsidRPr="00BE1109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2. Принтер лазерный;</w:t>
      </w:r>
    </w:p>
    <w:p w:rsidR="00041D90" w:rsidRPr="00BE1109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3. </w:t>
      </w:r>
      <w:proofErr w:type="spellStart"/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>Мультимедиапроектор</w:t>
      </w:r>
      <w:proofErr w:type="spellEnd"/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041D90" w:rsidRPr="00BE1109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4. Экран навесной.</w:t>
      </w:r>
    </w:p>
    <w:p w:rsidR="00041D90" w:rsidRPr="00BE1109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Учебно-практическое оборудование</w:t>
      </w:r>
    </w:p>
    <w:p w:rsidR="00041D90" w:rsidRPr="00BE1109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>1.Аудиторная доска с магнитной поверхностью и набором приспособлений для крепления таблиц;</w:t>
      </w:r>
    </w:p>
    <w:p w:rsidR="00041D90" w:rsidRDefault="00041D90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1109">
        <w:rPr>
          <w:rFonts w:ascii="Times New Roman" w:eastAsia="SimSun" w:hAnsi="Times New Roman" w:cs="Times New Roman"/>
          <w:sz w:val="24"/>
          <w:szCs w:val="24"/>
          <w:lang w:eastAsia="zh-CN"/>
        </w:rPr>
        <w:t>2. Комплект инструментов классных: линейка, транспортир, угольник (30◦, 60◦</w:t>
      </w:r>
      <w:r w:rsidR="00E3572C">
        <w:rPr>
          <w:rFonts w:ascii="Times New Roman" w:eastAsia="SimSun" w:hAnsi="Times New Roman" w:cs="Times New Roman"/>
          <w:sz w:val="24"/>
          <w:szCs w:val="24"/>
          <w:lang w:eastAsia="zh-CN"/>
        </w:rPr>
        <w:t>), угольник (45◦, 45◦), циркуль.</w:t>
      </w:r>
    </w:p>
    <w:p w:rsidR="00E3572C" w:rsidRPr="00BE1109" w:rsidRDefault="00E3572C" w:rsidP="0004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0185D" w:rsidRDefault="00E0185D" w:rsidP="00A57954">
      <w:pPr>
        <w:pStyle w:val="a3"/>
        <w:spacing w:after="0"/>
        <w:ind w:left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018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График контрольных работ</w:t>
      </w:r>
      <w:r w:rsidRPr="00E0185D">
        <w:rPr>
          <w:rFonts w:ascii="Times New Roman" w:hAnsi="Times New Roman" w:cs="Times New Roman"/>
          <w:b/>
          <w:sz w:val="24"/>
          <w:szCs w:val="24"/>
        </w:rPr>
        <w:t xml:space="preserve"> по геометрии </w:t>
      </w:r>
      <w:r w:rsidR="004064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8Д</w:t>
      </w:r>
      <w:r w:rsidRPr="00E018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,8</w:t>
      </w:r>
      <w:r w:rsidR="004064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E018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C56437" w:rsidRPr="00E0185D" w:rsidRDefault="00C56437" w:rsidP="00A579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45"/>
        <w:gridCol w:w="3065"/>
        <w:gridCol w:w="8587"/>
        <w:gridCol w:w="1116"/>
      </w:tblGrid>
      <w:tr w:rsidR="00E3572C" w:rsidRPr="00F14B7D" w:rsidTr="00E3572C">
        <w:trPr>
          <w:cantSplit/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jc w:val="center"/>
              <w:rPr>
                <w:rFonts w:ascii="Times New Roman" w:hAnsi="Times New Roman"/>
              </w:rPr>
            </w:pPr>
            <w:r w:rsidRPr="00F14B7D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 w:rsidRPr="00F14B7D">
              <w:rPr>
                <w:rFonts w:ascii="Times New Roman" w:hAnsi="Times New Roman"/>
              </w:rPr>
              <w:t>Раздел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F14B7D" w:rsidRDefault="00E3572C" w:rsidP="00E0185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4B7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E3572C" w:rsidRPr="00F14B7D" w:rsidRDefault="00E3572C" w:rsidP="00E0185D">
            <w:pPr>
              <w:pStyle w:val="aa"/>
              <w:suppressLineNumbers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E3572C" w:rsidP="00E0185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3572C" w:rsidRPr="00F14B7D" w:rsidTr="00E3572C">
        <w:trPr>
          <w:cantSplit/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C5288C" w:rsidRDefault="00C5288C" w:rsidP="00923632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 w:rsidRPr="00C5288C">
              <w:rPr>
                <w:rFonts w:ascii="Times New Roman" w:hAnsi="Times New Roman"/>
              </w:rPr>
              <w:t>20</w:t>
            </w:r>
            <w:r w:rsidR="00E3572C" w:rsidRPr="00C5288C">
              <w:rPr>
                <w:rFonts w:ascii="Times New Roman" w:hAnsi="Times New Roman"/>
              </w:rPr>
              <w:t>.10.</w:t>
            </w:r>
            <w:r w:rsidR="00C44B07">
              <w:rPr>
                <w:rFonts w:ascii="Times New Roman" w:hAnsi="Times New Roman"/>
              </w:rPr>
              <w:t>2020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 w:rsidRPr="00F14B7D">
              <w:rPr>
                <w:rFonts w:ascii="Times New Roman" w:hAnsi="Times New Roman"/>
                <w:iCs/>
              </w:rPr>
              <w:t>«Четырёхугольники»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F14B7D" w:rsidRDefault="00E3572C" w:rsidP="00E0185D">
            <w:pPr>
              <w:pStyle w:val="aa"/>
              <w:suppressLineNumbers/>
              <w:tabs>
                <w:tab w:val="left" w:pos="285"/>
                <w:tab w:val="center" w:pos="2373"/>
              </w:tabs>
              <w:spacing w:line="276" w:lineRule="auto"/>
              <w:rPr>
                <w:rFonts w:ascii="Times New Roman" w:hAnsi="Times New Roman"/>
                <w:snapToGrid w:val="0"/>
              </w:rPr>
            </w:pPr>
            <w:r w:rsidRPr="00F14B7D">
              <w:rPr>
                <w:rFonts w:ascii="Times New Roman" w:hAnsi="Times New Roman"/>
                <w:iCs/>
              </w:rPr>
              <w:t>Контрольная работа № 1 «Четырёхугольники»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E3572C" w:rsidP="00E0185D">
            <w:pPr>
              <w:pStyle w:val="aa"/>
              <w:suppressLineNumbers/>
              <w:tabs>
                <w:tab w:val="left" w:pos="285"/>
                <w:tab w:val="center" w:pos="2373"/>
              </w:tabs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E3572C" w:rsidRPr="00F14B7D" w:rsidTr="00E3572C">
        <w:trPr>
          <w:cantSplit/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C5288C" w:rsidRDefault="00CA319F" w:rsidP="00C5288C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 w:rsidRPr="00C5288C">
              <w:rPr>
                <w:rFonts w:ascii="Times New Roman" w:hAnsi="Times New Roman"/>
              </w:rPr>
              <w:t>1</w:t>
            </w:r>
            <w:r w:rsidR="00C5288C" w:rsidRPr="00C5288C">
              <w:rPr>
                <w:rFonts w:ascii="Times New Roman" w:hAnsi="Times New Roman"/>
              </w:rPr>
              <w:t>5</w:t>
            </w:r>
            <w:r w:rsidR="00E3572C" w:rsidRPr="00C5288C">
              <w:rPr>
                <w:rFonts w:ascii="Times New Roman" w:hAnsi="Times New Roman"/>
              </w:rPr>
              <w:t>.12.</w:t>
            </w:r>
            <w:r w:rsidR="00C44B07">
              <w:rPr>
                <w:rFonts w:ascii="Times New Roman" w:hAnsi="Times New Roman"/>
              </w:rPr>
              <w:t>2020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 w:rsidRPr="00F14B7D">
              <w:rPr>
                <w:rFonts w:ascii="Times New Roman" w:hAnsi="Times New Roman"/>
              </w:rPr>
              <w:t>«Площадь»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F14B7D" w:rsidRDefault="00E3572C" w:rsidP="00E0185D">
            <w:pPr>
              <w:pStyle w:val="aa"/>
              <w:suppressLineNumbers/>
              <w:tabs>
                <w:tab w:val="left" w:pos="345"/>
              </w:tabs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 w:rsidRPr="00F14B7D">
              <w:rPr>
                <w:rFonts w:ascii="Times New Roman" w:hAnsi="Times New Roman"/>
                <w:iCs/>
              </w:rPr>
              <w:t>Контрольная работа № 2  «Площадь»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E3572C" w:rsidP="00E0185D">
            <w:pPr>
              <w:pStyle w:val="aa"/>
              <w:suppressLineNumbers/>
              <w:tabs>
                <w:tab w:val="left" w:pos="345"/>
              </w:tabs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E3572C" w:rsidRPr="00F14B7D" w:rsidTr="00E3572C">
        <w:trPr>
          <w:cantSplit/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C5288C" w:rsidRDefault="00CA319F" w:rsidP="00C5288C">
            <w:pPr>
              <w:pStyle w:val="aa"/>
              <w:suppressLineNumbers/>
              <w:spacing w:line="276" w:lineRule="auto"/>
              <w:jc w:val="both"/>
              <w:rPr>
                <w:rFonts w:ascii="Times New Roman" w:hAnsi="Times New Roman"/>
              </w:rPr>
            </w:pPr>
            <w:r w:rsidRPr="00C5288C">
              <w:rPr>
                <w:rFonts w:ascii="Times New Roman" w:hAnsi="Times New Roman"/>
              </w:rPr>
              <w:t>2</w:t>
            </w:r>
            <w:r w:rsidR="00C5288C" w:rsidRPr="00C5288C">
              <w:rPr>
                <w:rFonts w:ascii="Times New Roman" w:hAnsi="Times New Roman"/>
              </w:rPr>
              <w:t>6</w:t>
            </w:r>
            <w:r w:rsidR="00E3572C" w:rsidRPr="00C5288C">
              <w:rPr>
                <w:rFonts w:ascii="Times New Roman" w:hAnsi="Times New Roman"/>
              </w:rPr>
              <w:t>.01.</w:t>
            </w:r>
            <w:r w:rsidR="00C44B07">
              <w:rPr>
                <w:rFonts w:ascii="Times New Roman" w:hAnsi="Times New Roman"/>
              </w:rPr>
              <w:t>2021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 w:rsidRPr="00F14B7D">
              <w:rPr>
                <w:rFonts w:ascii="Times New Roman" w:hAnsi="Times New Roman"/>
              </w:rPr>
              <w:t>«</w:t>
            </w:r>
            <w:r w:rsidRPr="00F14B7D">
              <w:rPr>
                <w:rFonts w:ascii="Times New Roman" w:hAnsi="Times New Roman"/>
                <w:color w:val="000000"/>
              </w:rPr>
              <w:t>Подобные треугольники»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  <w:snapToGrid w:val="0"/>
              </w:rPr>
            </w:pPr>
            <w:r w:rsidRPr="00F14B7D">
              <w:rPr>
                <w:rFonts w:ascii="Times New Roman" w:hAnsi="Times New Roman"/>
                <w:iCs/>
              </w:rPr>
              <w:t>Контрольная работа № 3 «Признаки подобия треугольников»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E3572C" w:rsidRPr="00F14B7D" w:rsidTr="00E3572C">
        <w:trPr>
          <w:cantSplit/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C5288C" w:rsidRDefault="00E3572C" w:rsidP="001A1885">
            <w:pPr>
              <w:pStyle w:val="aa"/>
              <w:suppressLineNumbers/>
              <w:tabs>
                <w:tab w:val="left" w:pos="975"/>
                <w:tab w:val="center" w:pos="1309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C5288C">
              <w:rPr>
                <w:rFonts w:ascii="Times New Roman" w:hAnsi="Times New Roman"/>
              </w:rPr>
              <w:t>0</w:t>
            </w:r>
            <w:r w:rsidR="001A1885">
              <w:rPr>
                <w:rFonts w:ascii="Times New Roman" w:hAnsi="Times New Roman"/>
              </w:rPr>
              <w:t>9</w:t>
            </w:r>
            <w:r w:rsidRPr="00C5288C">
              <w:rPr>
                <w:rFonts w:ascii="Times New Roman" w:hAnsi="Times New Roman"/>
              </w:rPr>
              <w:t>.03.</w:t>
            </w:r>
            <w:r w:rsidR="00C44B07">
              <w:rPr>
                <w:rFonts w:ascii="Times New Roman" w:hAnsi="Times New Roman"/>
              </w:rPr>
              <w:t>2021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 w:rsidRPr="00F14B7D">
              <w:rPr>
                <w:rFonts w:ascii="Times New Roman" w:hAnsi="Times New Roman"/>
              </w:rPr>
              <w:t>«</w:t>
            </w:r>
            <w:r w:rsidRPr="00F14B7D">
              <w:rPr>
                <w:rFonts w:ascii="Times New Roman" w:hAnsi="Times New Roman"/>
                <w:color w:val="000000"/>
              </w:rPr>
              <w:t>Подобные треугольники</w:t>
            </w:r>
            <w:r w:rsidRPr="00F14B7D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E4180B" w:rsidRDefault="00E3572C" w:rsidP="00E4180B">
            <w:pPr>
              <w:pStyle w:val="af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18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«Применение подобия треугольников, соотношения между сторонами и углами прямоугольного треугольника»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E4180B" w:rsidRDefault="00E3572C" w:rsidP="00E4180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72C" w:rsidRPr="00F14B7D" w:rsidTr="00E3572C">
        <w:trPr>
          <w:cantSplit/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C5288C" w:rsidRDefault="00C5288C" w:rsidP="001A1885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 w:rsidRPr="00C5288C">
              <w:rPr>
                <w:rFonts w:ascii="Times New Roman" w:hAnsi="Times New Roman"/>
              </w:rPr>
              <w:t>1</w:t>
            </w:r>
            <w:r w:rsidR="001A1885">
              <w:rPr>
                <w:rFonts w:ascii="Times New Roman" w:hAnsi="Times New Roman"/>
              </w:rPr>
              <w:t>3</w:t>
            </w:r>
            <w:r w:rsidR="00E3572C" w:rsidRPr="00C5288C">
              <w:rPr>
                <w:rFonts w:ascii="Times New Roman" w:hAnsi="Times New Roman"/>
              </w:rPr>
              <w:t>.05.</w:t>
            </w:r>
            <w:r w:rsidR="00C44B07">
              <w:rPr>
                <w:rFonts w:ascii="Times New Roman" w:hAnsi="Times New Roman"/>
              </w:rPr>
              <w:t>2021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 w:rsidRPr="00F14B7D">
              <w:rPr>
                <w:rFonts w:ascii="Times New Roman" w:hAnsi="Times New Roman"/>
              </w:rPr>
              <w:t>«Окружность»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  <w:snapToGrid w:val="0"/>
              </w:rPr>
            </w:pPr>
            <w:r w:rsidRPr="00F14B7D">
              <w:rPr>
                <w:rFonts w:ascii="Times New Roman" w:hAnsi="Times New Roman"/>
                <w:iCs/>
              </w:rPr>
              <w:t>Контрольная работа № 5 по теме: «Окружность»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E3572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E3572C" w:rsidRPr="00F14B7D" w:rsidTr="00E3572C">
        <w:trPr>
          <w:cantSplit/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C5288C" w:rsidRDefault="001A1885" w:rsidP="00C5288C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3572C" w:rsidRPr="00C5288C">
              <w:rPr>
                <w:rFonts w:ascii="Times New Roman" w:hAnsi="Times New Roman"/>
              </w:rPr>
              <w:t>.05.</w:t>
            </w:r>
            <w:r w:rsidR="00C44B07">
              <w:rPr>
                <w:rFonts w:ascii="Times New Roman" w:hAnsi="Times New Roman"/>
              </w:rPr>
              <w:t>2021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Default="006E5931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2C" w:rsidRPr="00F14B7D" w:rsidRDefault="00C5288C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«Повторение»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Pr="00F14B7D" w:rsidRDefault="006E5931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Промежуточная 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2C" w:rsidRDefault="001D695E" w:rsidP="00E0185D">
            <w:pPr>
              <w:pStyle w:val="aa"/>
              <w:suppressLineNumber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67C0E" w:rsidRPr="00B91C95" w:rsidRDefault="0065076A" w:rsidP="00B67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C9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B67C0E" w:rsidRPr="00B91C95" w:rsidRDefault="000A0699" w:rsidP="00B67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="001243A8">
        <w:rPr>
          <w:rFonts w:ascii="Times New Roman" w:hAnsi="Times New Roman" w:cs="Times New Roman"/>
          <w:sz w:val="24"/>
          <w:szCs w:val="24"/>
        </w:rPr>
        <w:t xml:space="preserve"> 8 Г,Д</w:t>
      </w:r>
    </w:p>
    <w:p w:rsidR="00B67C0E" w:rsidRPr="00B91C95" w:rsidRDefault="00E3572C" w:rsidP="00B67C0E">
      <w:pPr>
        <w:jc w:val="both"/>
        <w:rPr>
          <w:rFonts w:ascii="Times New Roman" w:hAnsi="Times New Roman" w:cs="Times New Roman"/>
          <w:sz w:val="24"/>
          <w:szCs w:val="24"/>
        </w:rPr>
      </w:pPr>
      <w:r w:rsidRPr="00B91C95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B67C0E" w:rsidRPr="00B91C95">
        <w:rPr>
          <w:rFonts w:ascii="Times New Roman" w:hAnsi="Times New Roman" w:cs="Times New Roman"/>
          <w:sz w:val="24"/>
          <w:szCs w:val="24"/>
        </w:rPr>
        <w:t>68 часов</w:t>
      </w:r>
      <w:r w:rsidRPr="00B91C95">
        <w:rPr>
          <w:rFonts w:ascii="Times New Roman" w:hAnsi="Times New Roman" w:cs="Times New Roman"/>
          <w:sz w:val="24"/>
          <w:szCs w:val="24"/>
        </w:rPr>
        <w:t>, в неделю 2 часа.</w:t>
      </w:r>
    </w:p>
    <w:p w:rsidR="00B67C0E" w:rsidRPr="00B91C95" w:rsidRDefault="00B67C0E" w:rsidP="00B67C0E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1C95">
        <w:rPr>
          <w:rFonts w:ascii="Times New Roman" w:hAnsi="Times New Roman" w:cs="Times New Roman"/>
          <w:sz w:val="24"/>
          <w:szCs w:val="24"/>
        </w:rPr>
        <w:lastRenderedPageBreak/>
        <w:t xml:space="preserve">Плановых контрольных уроков </w:t>
      </w:r>
      <w:r w:rsidR="00DE7C7B" w:rsidRPr="00B91C95">
        <w:rPr>
          <w:rFonts w:ascii="Times New Roman" w:hAnsi="Times New Roman" w:cs="Times New Roman"/>
          <w:sz w:val="24"/>
          <w:szCs w:val="24"/>
        </w:rPr>
        <w:t xml:space="preserve">– </w:t>
      </w:r>
      <w:r w:rsidRPr="00B91C95">
        <w:rPr>
          <w:rFonts w:ascii="Times New Roman" w:hAnsi="Times New Roman" w:cs="Times New Roman"/>
          <w:sz w:val="24"/>
          <w:szCs w:val="24"/>
        </w:rPr>
        <w:t xml:space="preserve">5.  </w:t>
      </w:r>
    </w:p>
    <w:p w:rsidR="00B67C0E" w:rsidRPr="00B91C95" w:rsidRDefault="00B67C0E" w:rsidP="00B67C0E">
      <w:pPr>
        <w:jc w:val="both"/>
        <w:rPr>
          <w:rFonts w:ascii="Times New Roman" w:hAnsi="Times New Roman" w:cs="Times New Roman"/>
          <w:sz w:val="24"/>
          <w:szCs w:val="24"/>
        </w:rPr>
      </w:pPr>
      <w:r w:rsidRPr="00B91C95">
        <w:rPr>
          <w:rFonts w:ascii="Times New Roman" w:hAnsi="Times New Roman" w:cs="Times New Roman"/>
          <w:sz w:val="24"/>
          <w:szCs w:val="24"/>
        </w:rPr>
        <w:t>Учебник</w:t>
      </w:r>
      <w:r w:rsidR="00E3572C" w:rsidRPr="00B91C95">
        <w:rPr>
          <w:rFonts w:ascii="Times New Roman" w:hAnsi="Times New Roman" w:cs="Times New Roman"/>
          <w:sz w:val="24"/>
          <w:szCs w:val="24"/>
        </w:rPr>
        <w:t xml:space="preserve">: Геометрия, 7-9 класс. </w:t>
      </w:r>
      <w:proofErr w:type="spellStart"/>
      <w:r w:rsidRPr="00B91C9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91C95">
        <w:rPr>
          <w:rFonts w:ascii="Times New Roman" w:hAnsi="Times New Roman" w:cs="Times New Roman"/>
          <w:sz w:val="24"/>
          <w:szCs w:val="24"/>
        </w:rPr>
        <w:t xml:space="preserve"> Л.С. Бутузов В.Ф. Кадомцев С.Б. и др.</w:t>
      </w:r>
      <w:r w:rsidR="00E3572C" w:rsidRPr="00B91C95">
        <w:rPr>
          <w:rFonts w:ascii="Times New Roman" w:hAnsi="Times New Roman" w:cs="Times New Roman"/>
          <w:sz w:val="24"/>
          <w:szCs w:val="24"/>
        </w:rPr>
        <w:t xml:space="preserve">– М.: Просвещение; </w:t>
      </w:r>
      <w:r w:rsidRPr="00B91C95">
        <w:rPr>
          <w:rFonts w:ascii="Times New Roman" w:hAnsi="Times New Roman" w:cs="Times New Roman"/>
          <w:sz w:val="24"/>
          <w:szCs w:val="24"/>
        </w:rPr>
        <w:t>201</w:t>
      </w:r>
      <w:r w:rsidR="00E0185D" w:rsidRPr="00B91C95">
        <w:rPr>
          <w:rFonts w:ascii="Times New Roman" w:hAnsi="Times New Roman" w:cs="Times New Roman"/>
          <w:sz w:val="24"/>
          <w:szCs w:val="24"/>
        </w:rPr>
        <w:t>4</w:t>
      </w:r>
    </w:p>
    <w:p w:rsidR="00180D53" w:rsidRDefault="00180D53" w:rsidP="00180D53">
      <w:pPr>
        <w:rPr>
          <w:rFonts w:ascii="Times New Roman" w:hAnsi="Times New Roman" w:cs="Times New Roman"/>
          <w:sz w:val="28"/>
          <w:szCs w:val="28"/>
        </w:rPr>
      </w:pPr>
    </w:p>
    <w:p w:rsidR="00180D53" w:rsidRDefault="00180D53" w:rsidP="00180D53">
      <w:pPr>
        <w:rPr>
          <w:rFonts w:ascii="Times New Roman" w:hAnsi="Times New Roman" w:cs="Times New Roman"/>
          <w:sz w:val="28"/>
          <w:szCs w:val="28"/>
        </w:rPr>
      </w:pPr>
    </w:p>
    <w:p w:rsidR="00180D53" w:rsidRDefault="00180D53" w:rsidP="00180D53">
      <w:pPr>
        <w:rPr>
          <w:rFonts w:ascii="Times New Roman" w:hAnsi="Times New Roman" w:cs="Times New Roman"/>
          <w:sz w:val="28"/>
          <w:szCs w:val="28"/>
        </w:rPr>
      </w:pPr>
    </w:p>
    <w:p w:rsidR="00180D53" w:rsidRDefault="00180D53" w:rsidP="00180D53">
      <w:pPr>
        <w:rPr>
          <w:rFonts w:ascii="Times New Roman" w:hAnsi="Times New Roman" w:cs="Times New Roman"/>
          <w:sz w:val="28"/>
          <w:szCs w:val="28"/>
        </w:rPr>
      </w:pPr>
    </w:p>
    <w:p w:rsidR="00DE7C7B" w:rsidRDefault="00DE7C7B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6A" w:rsidRDefault="0065076A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6A" w:rsidRDefault="0065076A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6A" w:rsidRDefault="0065076A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6A" w:rsidRDefault="0065076A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6A" w:rsidRDefault="0065076A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6A" w:rsidRDefault="0065076A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6A" w:rsidRDefault="0065076A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4EF" w:rsidRDefault="004064EF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C5B" w:rsidRDefault="00B30C5B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108" w:rsidRPr="00556B09" w:rsidRDefault="00963108" w:rsidP="00963108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0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8 класс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851"/>
        <w:gridCol w:w="3260"/>
        <w:gridCol w:w="709"/>
        <w:gridCol w:w="2410"/>
        <w:gridCol w:w="5103"/>
        <w:gridCol w:w="992"/>
      </w:tblGrid>
      <w:tr w:rsidR="00D52901" w:rsidRPr="00556B09" w:rsidTr="00BA41E0">
        <w:trPr>
          <w:trHeight w:val="8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901" w:rsidRPr="00556B09" w:rsidRDefault="00D52901" w:rsidP="009631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sz w:val="24"/>
                <w:szCs w:val="24"/>
              </w:rPr>
              <w:t>№раздела</w:t>
            </w:r>
          </w:p>
          <w:p w:rsidR="00D52901" w:rsidRPr="00556B09" w:rsidRDefault="00D52901" w:rsidP="009631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№урока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9631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1" w:rsidRPr="00556B09" w:rsidRDefault="00D52901" w:rsidP="009631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901" w:rsidRPr="00556B09" w:rsidRDefault="00D52901" w:rsidP="009631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D52901" w:rsidRPr="00556B09" w:rsidRDefault="00D52901" w:rsidP="009631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01" w:rsidRPr="00556B09" w:rsidRDefault="00D52901" w:rsidP="00963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урока/</w:t>
            </w:r>
          </w:p>
          <w:p w:rsidR="00D52901" w:rsidRPr="00556B09" w:rsidRDefault="00D52901" w:rsidP="00963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 контроля/</w:t>
            </w:r>
          </w:p>
          <w:p w:rsidR="00D52901" w:rsidRPr="00556B09" w:rsidRDefault="00D52901" w:rsidP="00963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ЕГЭ/</w:t>
            </w:r>
          </w:p>
          <w:p w:rsidR="00D52901" w:rsidRPr="00556B09" w:rsidRDefault="00D52901" w:rsidP="00963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1" w:rsidRPr="00556B09" w:rsidRDefault="00D52901" w:rsidP="009631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2901" w:rsidRPr="00556B09" w:rsidRDefault="00D52901" w:rsidP="0096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  <w:p w:rsidR="00D52901" w:rsidRPr="00556B09" w:rsidRDefault="00D52901" w:rsidP="0096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D52901" w:rsidRPr="00556B09" w:rsidTr="00BA41E0">
        <w:trPr>
          <w:trHeight w:val="80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01" w:rsidRPr="00556B09" w:rsidRDefault="00D52901" w:rsidP="009631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9631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D529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01" w:rsidRPr="00556B09" w:rsidRDefault="00D52901" w:rsidP="009631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01" w:rsidRPr="00556B09" w:rsidRDefault="00D52901" w:rsidP="009631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01" w:rsidRPr="00556B09" w:rsidRDefault="00D52901" w:rsidP="009631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01" w:rsidRPr="00556B09" w:rsidRDefault="00D52901" w:rsidP="009631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01" w:rsidRPr="00556B09" w:rsidRDefault="00D52901" w:rsidP="0096310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64B4" w:rsidRPr="00556B09" w:rsidTr="002064B4">
        <w:trPr>
          <w:trHeight w:val="329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7C5496" w:rsidRDefault="002064B4" w:rsidP="002064B4">
            <w:pPr>
              <w:jc w:val="center"/>
              <w:rPr>
                <w:rFonts w:ascii="Times New Roman" w:hAnsi="Times New Roman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Четырёхугольники – 14 </w:t>
            </w:r>
            <w:r w:rsidRPr="00556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час, контрольная работа – 1.</w:t>
            </w:r>
          </w:p>
        </w:tc>
      </w:tr>
      <w:tr w:rsidR="00D52901" w:rsidRPr="00556B09" w:rsidTr="00BA41E0">
        <w:trPr>
          <w:trHeight w:val="16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01" w:rsidRPr="00556B09" w:rsidRDefault="00D52901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CE7236" w:rsidP="0092363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23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88752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многоугольника, формулу суммы углов выпуклого многоугольника.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: распознавать на чертежах многоугольники и выпуклые многоугольники, используя определение.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7C5496" w:rsidRDefault="00D52901" w:rsidP="008F52C6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</w:t>
            </w:r>
            <w:r w:rsidR="008F52C6">
              <w:rPr>
                <w:rFonts w:ascii="Times New Roman" w:hAnsi="Times New Roman"/>
              </w:rPr>
              <w:t>40</w:t>
            </w:r>
            <w:r w:rsidRPr="007C5496">
              <w:rPr>
                <w:rFonts w:ascii="Times New Roman" w:hAnsi="Times New Roman"/>
              </w:rPr>
              <w:t>-41</w:t>
            </w:r>
          </w:p>
        </w:tc>
      </w:tr>
      <w:tr w:rsidR="00D52901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CE7236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44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«Многоугольники»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№1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формулу суммы углов многоугольника.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применять формулу суммы углов выпуклого многоугольника при нахождении элементов многоугольника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7C5496" w:rsidRDefault="008F52C6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40</w:t>
            </w:r>
            <w:r w:rsidRPr="007C5496">
              <w:rPr>
                <w:rFonts w:ascii="Times New Roman" w:hAnsi="Times New Roman"/>
              </w:rPr>
              <w:t>-41</w:t>
            </w:r>
          </w:p>
        </w:tc>
      </w:tr>
      <w:tr w:rsidR="00D52901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CE7236" w:rsidP="0092363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36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карточки</w:t>
            </w:r>
            <w:r w:rsidR="00BA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A41E0"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B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параллелограмма и его свойства.</w:t>
            </w:r>
          </w:p>
          <w:p w:rsidR="00D52901" w:rsidRPr="00556B09" w:rsidRDefault="00D52901" w:rsidP="005735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B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на чертежах среди четырехугольников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7C5496" w:rsidRDefault="00D52901" w:rsidP="008F52C6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п.42</w:t>
            </w:r>
            <w:r w:rsidR="008F52C6">
              <w:rPr>
                <w:rFonts w:ascii="Times New Roman" w:hAnsi="Times New Roman"/>
              </w:rPr>
              <w:t>-43</w:t>
            </w:r>
          </w:p>
        </w:tc>
      </w:tr>
      <w:tr w:rsidR="00D52901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CE7236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44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параллелограмм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Default="00D52901" w:rsidP="00B30C5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A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формулировки свойств и признаков параллелограмма. 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доказывать, что даны ФО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7C5496" w:rsidRDefault="008F52C6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п.44</w:t>
            </w:r>
          </w:p>
          <w:p w:rsidR="00D52901" w:rsidRPr="007C5496" w:rsidRDefault="00D52901" w:rsidP="00573572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2901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CE7236" w:rsidP="0092363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36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«Параллелограмм»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Default="00D52901" w:rsidP="00B30C5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№ 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A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определение, признаки и свойства параллелограмма. 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чертежи по условию задачи, находить углы и стороны параллелограмма, используя свойства углов и сторон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7C5496" w:rsidRDefault="00D52901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п.42-4</w:t>
            </w:r>
            <w:r w:rsidR="008F52C6">
              <w:rPr>
                <w:rFonts w:ascii="Times New Roman" w:hAnsi="Times New Roman"/>
              </w:rPr>
              <w:t>4</w:t>
            </w:r>
          </w:p>
        </w:tc>
      </w:tr>
      <w:tr w:rsidR="00D52901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70441D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A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трапеции, свойства равнобедренной трапеции. 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трапецию, её элементы, виды на чертежах, находить углы и стороны равнобедренной трапеции, используя ее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7C5496" w:rsidRDefault="00D52901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lastRenderedPageBreak/>
              <w:t>п.4</w:t>
            </w:r>
            <w:r w:rsidR="008F52C6">
              <w:rPr>
                <w:rFonts w:ascii="Times New Roman" w:hAnsi="Times New Roman"/>
              </w:rPr>
              <w:t>5</w:t>
            </w:r>
          </w:p>
        </w:tc>
      </w:tr>
      <w:tr w:rsidR="00D52901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CE7236" w:rsidP="0092363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3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по готовым чертежам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A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формулировку теоремы Фалеса и основные этапы ее доказательства. 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теорему в процессе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7C5496" w:rsidRDefault="00D52901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№385</w:t>
            </w:r>
          </w:p>
        </w:tc>
      </w:tr>
      <w:tr w:rsidR="00D52901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CE7236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44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Default="00D52901" w:rsidP="00B30C5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№ 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типы задач на построение. </w:t>
            </w:r>
            <w:proofErr w:type="spellStart"/>
            <w:proofErr w:type="gramStart"/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</w:t>
            </w:r>
            <w:proofErr w:type="spellEnd"/>
            <w:proofErr w:type="gramEnd"/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отрезок на </w:t>
            </w:r>
            <w:r w:rsidRPr="00556B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равных частей, выполнять необходимые построения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7C5496" w:rsidRDefault="00D52901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№393</w:t>
            </w:r>
          </w:p>
        </w:tc>
      </w:tr>
      <w:tr w:rsidR="00D52901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CE7236" w:rsidP="0092363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23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01" w:rsidRDefault="00D52901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52901" w:rsidRDefault="00D52901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901" w:rsidRDefault="00D52901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52901" w:rsidRPr="00556B09" w:rsidRDefault="00D52901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Default="00D52901" w:rsidP="00B30C5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A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прямоугольника, его элементы, свойства и признаки. </w:t>
            </w:r>
          </w:p>
          <w:p w:rsidR="00D52901" w:rsidRPr="00556B09" w:rsidRDefault="00D52901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на чертежах, находить стороны, используя свойства углов и диагоналей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01" w:rsidRPr="007C5496" w:rsidRDefault="00D52901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п.4</w:t>
            </w:r>
            <w:r w:rsidR="008F52C6">
              <w:rPr>
                <w:rFonts w:ascii="Times New Roman" w:hAnsi="Times New Roman"/>
              </w:rPr>
              <w:t>6</w:t>
            </w: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CE7236" w:rsidP="0070441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44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Ромб, квадрат</w:t>
            </w:r>
          </w:p>
          <w:p w:rsidR="003B2AF8" w:rsidRPr="00556B09" w:rsidRDefault="003B2AF8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AA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определение, свойства и признаки прямоугольника, ромба, квадрата. 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чертеж по условию  задачи, применять признаки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7C5496" w:rsidRDefault="003B2AF8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п.4</w:t>
            </w:r>
            <w:r w:rsidR="008F52C6">
              <w:rPr>
                <w:rFonts w:ascii="Times New Roman" w:hAnsi="Times New Roman"/>
              </w:rPr>
              <w:t>7</w:t>
            </w: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CE7236" w:rsidP="0092363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236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Осевая и центральная симметрия</w:t>
            </w:r>
            <w:r w:rsidR="00180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B2AF8" w:rsidRPr="00556B09" w:rsidRDefault="003B2AF8" w:rsidP="003E69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38677E" w:rsidRDefault="003B2AF8" w:rsidP="003E69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симметрии в многоугольниках.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симметричные точки и распознавать фигуры, обладающие осевой и центральной симметрией</w:t>
            </w:r>
            <w:r w:rsid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CA1BAA" w:rsidRDefault="008F52C6" w:rsidP="00573572">
            <w:pPr>
              <w:snapToGrid w:val="0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п.48</w:t>
            </w:r>
          </w:p>
          <w:p w:rsidR="003B2AF8" w:rsidRPr="00CA1BAA" w:rsidRDefault="003B2AF8" w:rsidP="00573572">
            <w:pPr>
              <w:snapToGrid w:val="0"/>
              <w:spacing w:after="0"/>
              <w:rPr>
                <w:rFonts w:ascii="Times New Roman" w:hAnsi="Times New Roman"/>
                <w:sz w:val="16"/>
              </w:rPr>
            </w:pPr>
            <w:r w:rsidRPr="00CA1BAA">
              <w:rPr>
                <w:rFonts w:ascii="Times New Roman" w:hAnsi="Times New Roman"/>
                <w:sz w:val="16"/>
              </w:rPr>
              <w:t>Сообщение «Симметрично всё в природе»</w:t>
            </w:r>
          </w:p>
        </w:tc>
      </w:tr>
      <w:tr w:rsidR="003E6998" w:rsidRPr="00556B09" w:rsidTr="00CE7236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8" w:rsidRPr="003E6998" w:rsidRDefault="003E6998" w:rsidP="003E69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hAnsi="Times New Roman"/>
                <w:b/>
                <w:sz w:val="24"/>
              </w:rPr>
              <w:t>Интеграция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6458A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 -симметрия (ИЗО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E6998" w:rsidRPr="003E6998" w:rsidRDefault="003E6998" w:rsidP="00573572">
            <w:pPr>
              <w:snapToGrid w:val="0"/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CE7236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44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о теме «Параллелограмм и его виды». Решение задач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 №7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55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определение, свойства и признаки прямоугольника, ромба, квадрата. 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чертеж по условию  задачи, применять признаки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7C5496" w:rsidRDefault="008F52C6" w:rsidP="008F52C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п.40</w:t>
            </w:r>
            <w:r w:rsidR="003B2AF8" w:rsidRPr="007C5496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CE7236" w:rsidP="0092363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3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3B2AF8" w:rsidRPr="00556B09" w:rsidRDefault="003B2AF8" w:rsidP="00C5643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о теме «Параллелограмм и его виды». Решение задач</w:t>
            </w:r>
            <w:r w:rsidR="00C564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BA41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41E0"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55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56B09">
              <w:rPr>
                <w:rFonts w:ascii="Times New Roman" w:eastAsia="Times New Roman" w:hAnsi="Times New Roman" w:cs="Times New Roman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</w:rPr>
              <w:t xml:space="preserve"> формулировки определений, свойств и признаков. </w:t>
            </w:r>
          </w:p>
          <w:p w:rsidR="003B2AF8" w:rsidRPr="00C56437" w:rsidRDefault="003B2AF8" w:rsidP="00C5643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56B09">
              <w:rPr>
                <w:rFonts w:ascii="Times New Roman" w:eastAsia="Times New Roman" w:hAnsi="Times New Roman" w:cs="Times New Roman"/>
                <w:u w:val="single"/>
              </w:rPr>
              <w:t xml:space="preserve">Уметь: </w:t>
            </w:r>
            <w:r w:rsidRPr="00556B09">
              <w:rPr>
                <w:rFonts w:ascii="Times New Roman" w:eastAsia="Times New Roman" w:hAnsi="Times New Roman" w:cs="Times New Roman"/>
              </w:rPr>
              <w:t>находить стороны квадрата, если известны части сторон, используя свойства прямоугольного треугольника</w:t>
            </w:r>
            <w:r w:rsidR="00C564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7C5496" w:rsidRDefault="008F52C6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п.40</w:t>
            </w:r>
            <w:r w:rsidRPr="007C5496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3B2AF8" w:rsidRPr="00E66C6E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AC2AD4" w:rsidRDefault="003B2AF8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D4"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AC2AD4" w:rsidRDefault="0070441D" w:rsidP="0092363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  <w:r w:rsidR="003B2AF8" w:rsidRPr="00AC2A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AC2AD4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AC2AD4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C2A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Контрольная работа № 1 «Четырёхугольники»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AC2AD4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57357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57954" w:rsidRPr="00A5795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знаний и умений.</w:t>
            </w:r>
          </w:p>
          <w:p w:rsidR="003B2AF8" w:rsidRPr="00F01B54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B54">
              <w:rPr>
                <w:rFonts w:ascii="Times New Roman" w:hAnsi="Times New Roman" w:cs="Times New Roman"/>
                <w:sz w:val="24"/>
                <w:szCs w:val="24"/>
              </w:rPr>
              <w:t>КР—1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в прямоугольнике угол между диагоналями, используя свойство диагоналей, углы в прямоугольной или равнобедренной  трапеции, используя свойство трапеции, стороны параллелограмма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AC2AD4" w:rsidRDefault="008F52C6" w:rsidP="008F52C6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п.40</w:t>
            </w:r>
            <w:r w:rsidR="00AC2AD4" w:rsidRPr="00AC2AD4">
              <w:rPr>
                <w:rFonts w:ascii="Times New Roman" w:hAnsi="Times New Roman"/>
                <w:b/>
              </w:rPr>
              <w:t>-4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2064B4" w:rsidRPr="00556B09" w:rsidTr="002064B4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7C5496" w:rsidRDefault="002064B4" w:rsidP="00206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Площадь – 14 час, контрольная работа – 1.</w:t>
            </w: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F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CE7236" w:rsidP="0092363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3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многоугольника.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способе измерения площади прямоугольника, свойства площадей.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вычислять площадь квадрата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7C5496" w:rsidRDefault="008F52C6" w:rsidP="008F52C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п.49</w:t>
            </w:r>
            <w:r w:rsidR="003B2AF8" w:rsidRPr="007C549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887527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7" w:rsidRPr="00556B09" w:rsidRDefault="00887527" w:rsidP="00F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7" w:rsidRPr="00556B09" w:rsidRDefault="0070441D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8752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7" w:rsidRPr="00556B09" w:rsidRDefault="0088752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7" w:rsidRPr="00556B09" w:rsidRDefault="0088752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</w:t>
            </w:r>
          </w:p>
          <w:p w:rsidR="00887527" w:rsidRPr="00556B09" w:rsidRDefault="0088752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7" w:rsidRPr="00556B09" w:rsidRDefault="0088752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7" w:rsidRDefault="00887527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887527" w:rsidRPr="00556B09" w:rsidRDefault="0088752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7" w:rsidRPr="00556B09" w:rsidRDefault="0088752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формулу площади прямоугольника.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площадь прямоугольника, используя формулу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7" w:rsidRPr="007C5496" w:rsidRDefault="00887527" w:rsidP="00887527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п.51</w:t>
            </w:r>
          </w:p>
        </w:tc>
      </w:tr>
      <w:tr w:rsidR="003B2AF8" w:rsidRPr="00556B09" w:rsidTr="00622155">
        <w:trPr>
          <w:trHeight w:val="15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2AF8" w:rsidRPr="00556B09" w:rsidRDefault="003B2AF8" w:rsidP="00F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CE7236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23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B2AF8" w:rsidRPr="00556B09" w:rsidRDefault="0070441D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 параллелограмма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B2AF8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комбинированный урок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№10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55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формулу вычисления площади  параллелограмма. 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выводить формулу площади параллелограмма и находить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7C5496" w:rsidRDefault="003B2AF8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п.5</w:t>
            </w:r>
            <w:r w:rsidR="008F52C6">
              <w:rPr>
                <w:rFonts w:ascii="Times New Roman" w:hAnsi="Times New Roman"/>
              </w:rPr>
              <w:t>2</w:t>
            </w: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2AF8" w:rsidRPr="00556B09" w:rsidRDefault="003B2AF8" w:rsidP="00CE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CE7236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3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3B2AF8" w:rsidRPr="00556B09" w:rsidRDefault="00CE7236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44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треугольника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B2AF8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комбинированный урок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55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формулу площади треугольника; формулировку теоремы об отношении площадей треугольников, имеющих по равному углу. 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: доказывать теорему о площади треугольника,</w:t>
            </w:r>
            <w:r w:rsidR="0035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вычислять площадь треугольника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формулу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7C5496" w:rsidRDefault="003B2AF8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п.5</w:t>
            </w:r>
            <w:r w:rsidR="008F52C6">
              <w:rPr>
                <w:rFonts w:ascii="Times New Roman" w:hAnsi="Times New Roman"/>
              </w:rPr>
              <w:t>3</w:t>
            </w: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B2AF8" w:rsidRPr="00556B09" w:rsidRDefault="003B2AF8" w:rsidP="00CE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923632" w:rsidP="0057357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2A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B2AF8" w:rsidRDefault="00CE7236" w:rsidP="007044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A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57357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</w:t>
            </w: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пеции</w:t>
            </w:r>
          </w:p>
          <w:p w:rsidR="003B2AF8" w:rsidRPr="00556B09" w:rsidRDefault="003B2AF8" w:rsidP="0057357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B2AF8" w:rsidRDefault="003B2AF8" w:rsidP="00F01B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комбинированный урок</w:t>
            </w:r>
          </w:p>
          <w:p w:rsidR="003B2AF8" w:rsidRPr="00556B09" w:rsidRDefault="003B2AF8" w:rsidP="0057357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55" w:rsidRDefault="003B2AF8" w:rsidP="006221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площади треугольника; формулировку теоремы об отношении площадей треугольников, имеющих по равному углу. </w:t>
            </w:r>
          </w:p>
          <w:p w:rsidR="003B2AF8" w:rsidRPr="00556B09" w:rsidRDefault="003B2AF8" w:rsidP="006221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3B2AF8" w:rsidRPr="00556B09" w:rsidRDefault="003B2AF8" w:rsidP="0062215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теорему о площади треугольника, вычислять площадь </w:t>
            </w:r>
            <w:r w:rsidR="00356073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, используя формулу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7C5496" w:rsidRDefault="003B2AF8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п.5</w:t>
            </w:r>
            <w:r w:rsidR="008F52C6">
              <w:rPr>
                <w:rFonts w:ascii="Times New Roman" w:hAnsi="Times New Roman"/>
              </w:rPr>
              <w:t>4</w:t>
            </w: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CE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CE7236" w:rsidP="00406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65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«Площадь»</w:t>
            </w:r>
            <w:r w:rsidR="00C5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B2AF8" w:rsidRPr="00556B09" w:rsidRDefault="003B2AF8" w:rsidP="00C5643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совершенствование знаний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8E39E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формулы при решении задач </w:t>
            </w:r>
            <w:proofErr w:type="spellStart"/>
            <w:proofErr w:type="gramStart"/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proofErr w:type="gramEnd"/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вычисление площадей</w:t>
            </w:r>
            <w:r w:rsidR="008E39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8F52C6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п.49</w:t>
            </w:r>
            <w:r w:rsidR="003B2AF8" w:rsidRPr="007C5496">
              <w:rPr>
                <w:rFonts w:ascii="Times New Roman" w:hAnsi="Times New Roman"/>
              </w:rPr>
              <w:t>-5</w:t>
            </w:r>
            <w:r>
              <w:rPr>
                <w:rFonts w:ascii="Times New Roman" w:hAnsi="Times New Roman"/>
              </w:rPr>
              <w:t>4</w:t>
            </w:r>
          </w:p>
          <w:p w:rsidR="002064B4" w:rsidRPr="007C5496" w:rsidRDefault="002064B4" w:rsidP="0057357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8E39E0" w:rsidRPr="00556B09" w:rsidTr="00CE7236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0" w:rsidRPr="008E39E0" w:rsidRDefault="006458AF" w:rsidP="008E39E0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Интеграция.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Причастия (русский язык</w:t>
            </w:r>
            <w:r w:rsidR="008E39E0" w:rsidRPr="008E39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CE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70441D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</w:t>
            </w:r>
          </w:p>
          <w:p w:rsidR="003B2AF8" w:rsidRPr="00556B09" w:rsidRDefault="003B2AF8" w:rsidP="00573572">
            <w:pPr>
              <w:tabs>
                <w:tab w:val="left" w:pos="653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CE70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55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формулировку теоремы Пифагора, основные этапы её доказательства. </w:t>
            </w:r>
          </w:p>
          <w:p w:rsidR="003B2AF8" w:rsidRPr="00556B09" w:rsidRDefault="003B2AF8" w:rsidP="0062215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стороны треугольника, используя теорему Пифагора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7C5496" w:rsidRDefault="003B2AF8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п.5</w:t>
            </w:r>
            <w:r w:rsidR="008F52C6">
              <w:rPr>
                <w:rFonts w:ascii="Times New Roman" w:hAnsi="Times New Roman"/>
              </w:rPr>
              <w:t>5</w:t>
            </w: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CE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CE7236" w:rsidP="00406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065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обратная теореме Пифагора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CE70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55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формулировку теоремы, обратной теореме Пифагора. 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при решении задач теорему,  обратную теореме Пифагора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7C5496" w:rsidRDefault="003B2AF8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п.5</w:t>
            </w:r>
            <w:r w:rsidR="008F52C6">
              <w:rPr>
                <w:rFonts w:ascii="Times New Roman" w:hAnsi="Times New Roman"/>
              </w:rPr>
              <w:t>6</w:t>
            </w:r>
          </w:p>
        </w:tc>
      </w:tr>
      <w:tr w:rsidR="003B2AF8" w:rsidRPr="00556B09" w:rsidTr="00BA41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2AF8" w:rsidRPr="00556B09" w:rsidRDefault="003B2AF8" w:rsidP="00CE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CE7236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44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3B2AF8" w:rsidRPr="00556B09" w:rsidRDefault="00CE7236" w:rsidP="00406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65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F8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«Теорема Пифагора. Площадь» Систематизация и обобщение знаний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Default="003B2AF8" w:rsidP="00CE70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совершенствование знаний</w:t>
            </w:r>
          </w:p>
          <w:p w:rsidR="003B2AF8" w:rsidRDefault="003B2AF8" w:rsidP="00CE70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СР №13</w:t>
            </w:r>
          </w:p>
          <w:p w:rsidR="003B2AF8" w:rsidRPr="00556B09" w:rsidRDefault="003B2AF8" w:rsidP="0062215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55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формулировки теоремы Пифагора и ей обратной. </w:t>
            </w:r>
          </w:p>
          <w:p w:rsidR="003B2AF8" w:rsidRPr="00556B09" w:rsidRDefault="003B2AF8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элементы  треугольника, используя теорему Пифагора, определять вид треугольника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8" w:rsidRPr="007C5496" w:rsidRDefault="003B2AF8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2064B4" w:rsidRPr="00556B09" w:rsidTr="002064B4">
        <w:trPr>
          <w:trHeight w:val="1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AC2AD4" w:rsidRDefault="002064B4" w:rsidP="00CE70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AC2AD4" w:rsidRDefault="00CE7236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70441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2064B4" w:rsidRPr="00AC2A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AC2AD4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AC2AD4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C2A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Контрольная работа № 2  «Площадь»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AC2AD4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CE703B" w:rsidRDefault="002064B4" w:rsidP="00CE703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57954" w:rsidRPr="00A5795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знаний и умений.</w:t>
            </w:r>
          </w:p>
          <w:p w:rsidR="002064B4" w:rsidRPr="00CE703B" w:rsidRDefault="002064B4" w:rsidP="00CE70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03B">
              <w:rPr>
                <w:rFonts w:ascii="Times New Roman" w:hAnsi="Times New Roman" w:cs="Times New Roman"/>
                <w:sz w:val="24"/>
                <w:szCs w:val="24"/>
              </w:rPr>
              <w:t>КР—2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CE703B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0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CE7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площадь треугольника по известной стороне и высоте, проведенной к ней; находить элементы  треугольника, используя теорему Пифагора. Находить площадь и периметр ромба по его диагоналям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AC2AD4" w:rsidRDefault="008F52C6" w:rsidP="008F52C6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п.49</w:t>
            </w:r>
            <w:r w:rsidR="00AC2AD4" w:rsidRPr="00AC2AD4">
              <w:rPr>
                <w:rFonts w:ascii="Times New Roman" w:hAnsi="Times New Roman"/>
                <w:b/>
              </w:rPr>
              <w:t>-5</w:t>
            </w:r>
            <w:r w:rsidR="006C1410">
              <w:rPr>
                <w:rFonts w:ascii="Times New Roman" w:hAnsi="Times New Roman"/>
                <w:b/>
              </w:rPr>
              <w:t>7</w:t>
            </w:r>
          </w:p>
        </w:tc>
      </w:tr>
      <w:tr w:rsidR="002064B4" w:rsidRPr="00556B09" w:rsidTr="002064B4">
        <w:trPr>
          <w:trHeight w:val="428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CE703B" w:rsidRDefault="002064B4" w:rsidP="00206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Подобные треугольники – 19 час, контрольные работы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2064B4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CE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CE7236" w:rsidP="00C15CA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5C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064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Default="002064B4" w:rsidP="00CE70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55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пропорциональных отрезков подобных треугольников, свойство биссектрисы треугольника. 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элементы треугольника, используя свойство биссектрисы о делении противоположной стороны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7C5496" w:rsidRDefault="008F52C6" w:rsidP="008F52C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п.58</w:t>
            </w:r>
            <w:r w:rsidR="002064B4" w:rsidRPr="007C5496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2064B4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CE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70441D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064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площадей подобных фигур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Default="002064B4" w:rsidP="00CE70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комбинированный урок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№16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55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формулировку теоремы об отношении площадей подобных треугольников. 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отношения площадей, составлять уравнения, исходя из условия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7C5496" w:rsidRDefault="002064B4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 w:rsidRPr="007C5496">
              <w:rPr>
                <w:rFonts w:ascii="Times New Roman" w:hAnsi="Times New Roman"/>
              </w:rPr>
              <w:t>п.</w:t>
            </w:r>
            <w:r w:rsidR="008F52C6">
              <w:rPr>
                <w:rFonts w:ascii="Times New Roman" w:hAnsi="Times New Roman"/>
              </w:rPr>
              <w:t>60</w:t>
            </w:r>
          </w:p>
        </w:tc>
      </w:tr>
      <w:tr w:rsidR="002064B4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64B4" w:rsidRPr="00556B09" w:rsidRDefault="002064B4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64B4" w:rsidRDefault="002064B4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2064B4" w:rsidRPr="00556B09" w:rsidRDefault="002064B4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Default="00CE7236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5C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064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2064B4" w:rsidRDefault="0070441D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15CA3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2064B4" w:rsidRDefault="002064B4" w:rsidP="002064B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5C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2064B4" w:rsidRDefault="00CE7236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44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064B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Default="002064B4" w:rsidP="00CE70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2064B4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совершенствование знаний</w:t>
            </w:r>
          </w:p>
          <w:p w:rsidR="002064B4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 комбинированные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№18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55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Формулировки признаков подобия треугольников, основные этапы  доказательства</w:t>
            </w:r>
            <w:r w:rsidR="00622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доказательства признаков, применять их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7C5496" w:rsidRDefault="008F52C6" w:rsidP="008F52C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="002064B4" w:rsidRPr="007C5496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-63</w:t>
            </w:r>
          </w:p>
        </w:tc>
      </w:tr>
      <w:tr w:rsidR="002064B4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CE7236" w:rsidP="00C15CA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5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64B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62215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теме: «Признаки подобия треугольников».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Систематизация и обобщение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элементы треугольника, отношение сторон, отношение периметров и площадей подобных треугольников, используя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подобия. Доказывать подобие треугольников, используя признаки подобия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7C5496" w:rsidRDefault="006C1410" w:rsidP="0057357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п.58-63</w:t>
            </w:r>
          </w:p>
        </w:tc>
      </w:tr>
      <w:tr w:rsidR="002064B4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AC2AD4" w:rsidRDefault="002064B4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D4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AC2AD4" w:rsidRDefault="00CE7236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70441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2064B4" w:rsidRPr="00AC2A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AC2AD4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AC2AD4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C2A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Контрольная работа № 3 «Признаки подобия треугольников»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AC2AD4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CE703B" w:rsidRDefault="002064B4" w:rsidP="0034045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3B">
              <w:rPr>
                <w:rFonts w:ascii="Times New Roman" w:eastAsia="Times New Roman" w:hAnsi="Times New Roman" w:cs="Times New Roman"/>
                <w:sz w:val="24"/>
                <w:szCs w:val="24"/>
              </w:rPr>
              <w:t>1.оценка и коррекция знаний учащихся</w:t>
            </w:r>
          </w:p>
          <w:p w:rsidR="002064B4" w:rsidRPr="00556B09" w:rsidRDefault="002064B4" w:rsidP="0034045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03B">
              <w:rPr>
                <w:rFonts w:ascii="Times New Roman" w:hAnsi="Times New Roman" w:cs="Times New Roman"/>
                <w:sz w:val="24"/>
                <w:szCs w:val="24"/>
              </w:rPr>
              <w:t>КР—2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элементы треугольника, используя признаки подобия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AC2AD4" w:rsidRDefault="00AC2AD4" w:rsidP="006C14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2AD4">
              <w:rPr>
                <w:rFonts w:ascii="Times New Roman" w:hAnsi="Times New Roman" w:cs="Times New Roman"/>
                <w:b/>
              </w:rPr>
              <w:t>п.5</w:t>
            </w:r>
            <w:r w:rsidR="006C1410">
              <w:rPr>
                <w:rFonts w:ascii="Times New Roman" w:hAnsi="Times New Roman" w:cs="Times New Roman"/>
                <w:b/>
              </w:rPr>
              <w:t>8</w:t>
            </w:r>
            <w:r w:rsidRPr="00AC2AD4">
              <w:rPr>
                <w:rFonts w:ascii="Times New Roman" w:hAnsi="Times New Roman" w:cs="Times New Roman"/>
                <w:b/>
              </w:rPr>
              <w:t>-6</w:t>
            </w:r>
            <w:r w:rsidR="006C141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064B4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CE7236" w:rsidP="0037504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50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2AD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треугольников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Default="002064B4" w:rsidP="0034045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55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формулировку теоремы о средней линии треугольника. 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доказательство теоремы о средней линии треугольника, находить среднюю линию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7C5496" w:rsidRDefault="002064B4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C5496">
              <w:rPr>
                <w:rFonts w:ascii="Times New Roman" w:eastAsia="Times New Roman" w:hAnsi="Times New Roman" w:cs="Times New Roman"/>
              </w:rPr>
              <w:t>п.6</w:t>
            </w:r>
            <w:r w:rsidR="006C141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064B4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70441D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CE723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Свойство медиан треугольника 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Default="002064B4" w:rsidP="0034045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№19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формулировку свойства медиан треугольника</w:t>
            </w:r>
          </w:p>
          <w:p w:rsidR="002064B4" w:rsidRPr="00556B09" w:rsidRDefault="002064B4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элементы треугольника, используя свойство медианы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4" w:rsidRPr="007C5496" w:rsidRDefault="002064B4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C5496">
              <w:rPr>
                <w:rFonts w:ascii="Times New Roman" w:eastAsia="Times New Roman" w:hAnsi="Times New Roman" w:cs="Times New Roman"/>
              </w:rPr>
              <w:t>п.6</w:t>
            </w:r>
            <w:r w:rsidR="006C141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410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Default="006C1410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D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  <w:p w:rsidR="006C1410" w:rsidRPr="0034045D" w:rsidRDefault="006C1410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Default="00CE7236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50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141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6C1410" w:rsidRPr="00556B09" w:rsidRDefault="00CE7236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44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C141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Pr="00556B09" w:rsidRDefault="006C1410" w:rsidP="00084FB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  <w:p w:rsidR="006C1410" w:rsidRPr="00556B09" w:rsidRDefault="006C1410" w:rsidP="00084FB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Default="006C1410" w:rsidP="0034045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среднего пропорционального, свойство высоты прямоугольного треугольника,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дённой из вершины прямого угла;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теоремы о пропорциональности отрезков в прямоугольном треугольнике.</w:t>
            </w:r>
          </w:p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элементы  прямоугольного треугольника, используя свойство высоты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теоремы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7C5496" w:rsidRDefault="006C1410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п.65</w:t>
            </w:r>
          </w:p>
        </w:tc>
      </w:tr>
      <w:tr w:rsidR="006C1410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556B09" w:rsidRDefault="006C1410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556B09" w:rsidRDefault="00CE7236" w:rsidP="0037504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50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141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</w:p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совершенствование знаний</w:t>
            </w:r>
          </w:p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№20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находить расстояние до недоступной точки. </w:t>
            </w:r>
          </w:p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подобие треугольников в измерительных работах на местности, описывать реальные ситуации на языке геометрии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7C5496" w:rsidRDefault="006C1410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п.66</w:t>
            </w:r>
            <w:r w:rsidR="00887527">
              <w:rPr>
                <w:rFonts w:ascii="Times New Roman" w:eastAsia="Times New Roman" w:hAnsi="Times New Roman" w:cs="Times New Roman"/>
              </w:rPr>
              <w:t>-67</w:t>
            </w:r>
          </w:p>
        </w:tc>
      </w:tr>
      <w:tr w:rsidR="006C1410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556B09" w:rsidRDefault="006C1410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C1410" w:rsidRPr="00556B09" w:rsidRDefault="006C1410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Default="00CE7236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44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C141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6C1410" w:rsidRDefault="00CE7236" w:rsidP="0037504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50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C141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построения</w:t>
            </w:r>
          </w:p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совершенствование знаний</w:t>
            </w:r>
          </w:p>
          <w:p w:rsidR="006C1410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МД,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</w:t>
            </w:r>
          </w:p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2.комбинированный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построений; метод подобия.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биссектрису, высоту, медиану треугольника; угол, равный данному; прямую параллельную данной; применять метод подобия при решении задач на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7C5496" w:rsidRDefault="00887527" w:rsidP="00242F6F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п.66</w:t>
            </w:r>
            <w:r w:rsidR="00242F6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6C1410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556B09" w:rsidRDefault="006C1410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556B09" w:rsidRDefault="00CE7236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C141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Синус, косинус и тангенс острого угла прямоугольного треугольника </w:t>
            </w:r>
          </w:p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Default="006C1410" w:rsidP="0034045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10" w:rsidRPr="00556B09" w:rsidRDefault="006C1410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синуса, косинуса и тангенса острого угла прямоугольного треугольника. Основное тригонометрическое тождество.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значение одной из тригонометрических функций по значению другой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0" w:rsidRPr="007C5496" w:rsidRDefault="006C1410" w:rsidP="00E07879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C5496">
              <w:rPr>
                <w:rFonts w:ascii="Times New Roman" w:eastAsia="Times New Roman" w:hAnsi="Times New Roman" w:cs="Times New Roman"/>
              </w:rPr>
              <w:t>п.6</w:t>
            </w:r>
            <w:r w:rsidR="00E078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07879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C44B07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0787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синуса, косинуса, тангенса для углов 30°, 45°, 60°, 90 °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синуса, косинуса и тангенса для углов 30°, 45°, 60°, 90°. 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значения синуса, косинуса и тангенса по заданному значению  углов прямоугольного треугольника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7C5496" w:rsidRDefault="00E07879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п.69</w:t>
            </w:r>
          </w:p>
        </w:tc>
      </w:tr>
      <w:tr w:rsidR="00E07879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E07879" w:rsidRDefault="0070441D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44B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CE72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№23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Соотношение между сторонами и углами прямоугольного треугольника. 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прямоугольный треугольник, используя определение   синуса, косинуса и тангенса острого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7C5496" w:rsidRDefault="00E07879" w:rsidP="00E07879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п.68</w:t>
            </w:r>
            <w:r w:rsidRPr="007C5496">
              <w:rPr>
                <w:rFonts w:ascii="Times New Roman" w:eastAsia="Times New Roman" w:hAnsi="Times New Roman" w:cs="Times New Roman"/>
              </w:rPr>
              <w:t>,6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07879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AC2AD4" w:rsidRDefault="00E07879" w:rsidP="00340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D4">
              <w:rPr>
                <w:rFonts w:ascii="Times New Roman" w:hAnsi="Times New Roman" w:cs="Times New Roman"/>
                <w:b/>
                <w:sz w:val="24"/>
                <w:szCs w:val="24"/>
              </w:rPr>
              <w:t>3.19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E07879" w:rsidRDefault="00CE7236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44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07879" w:rsidRPr="00E07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AC2AD4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AC2AD4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C2A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Контрольная работа № 4 «Применение подобия треугольников, соотношения между сторонами и углами прямоугольного треугольника»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AC2AD4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CE703B" w:rsidRDefault="00E07879" w:rsidP="0034045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5795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знаний и умений.</w:t>
            </w:r>
          </w:p>
          <w:p w:rsidR="00E07879" w:rsidRPr="00556B09" w:rsidRDefault="00E07879" w:rsidP="0034045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03B">
              <w:rPr>
                <w:rFonts w:ascii="Times New Roman" w:hAnsi="Times New Roman" w:cs="Times New Roman"/>
                <w:sz w:val="24"/>
                <w:szCs w:val="24"/>
              </w:rPr>
              <w:t>КР—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стороны треугольника по отношению средних линий и периметру. Решать прямоугольный треугольник, используя соотношения между сторонами и углами.  Находить стороны треугольника, используя свойство точки пересечения медиан.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AC2AD4" w:rsidRDefault="00E07879" w:rsidP="00E07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D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64-69</w:t>
            </w:r>
          </w:p>
        </w:tc>
      </w:tr>
      <w:tr w:rsidR="00E07879" w:rsidRPr="00556B09" w:rsidTr="002064B4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7C5496" w:rsidRDefault="00E07879" w:rsidP="002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Окружность – 17 час, контрольная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556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</w:tr>
      <w:tr w:rsidR="00E07879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C44B07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0787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Default="00E07879" w:rsidP="0034045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взаимного расположения прямой и окружности. 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взаимного расположения прямой и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7C5496" w:rsidRDefault="00E07879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п.70</w:t>
            </w:r>
          </w:p>
        </w:tc>
      </w:tr>
      <w:tr w:rsidR="00E07879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CE7236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0787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Default="00E07879" w:rsidP="0034045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совершенствование знаний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касательной, точек касания, свойство касательной и её признак. 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доказывать теорему о свойстве касательной и ей обратную, проводить касательную к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7C5496" w:rsidRDefault="00E07879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п.71</w:t>
            </w:r>
          </w:p>
        </w:tc>
      </w:tr>
      <w:tr w:rsidR="00E07879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CE7236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0787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«Касательная и окружность»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Default="00E07879" w:rsidP="00EC7E1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взаимное расположение прямой и окружности; формулировку свойства касательной о ее перпендикулярности радиусу; формулировку свойства отрезков касательных, проведенных из одной точки. 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радиус окружности, проведенный в точку касания, по касательной и наоборот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7C5496" w:rsidRDefault="00E07879" w:rsidP="00E07879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п.70,71</w:t>
            </w:r>
          </w:p>
        </w:tc>
      </w:tr>
      <w:tr w:rsidR="00E07879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C44B07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0787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Default="00E07879" w:rsidP="00EC7E1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градусной меры дуги окружности, понятие центрального угла.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простейшие задачи на вычисление градусной меры дуги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7C5496" w:rsidRDefault="00E07879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п.72</w:t>
            </w:r>
          </w:p>
        </w:tc>
      </w:tr>
      <w:tr w:rsidR="00E07879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70441D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E723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Default="00E07879" w:rsidP="00EC7E1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МД,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вписанного угла, теорему о вписанном  угле и следствия из неё.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вписанные углы, находить их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7C5496" w:rsidRDefault="00E07879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п.73</w:t>
            </w:r>
          </w:p>
        </w:tc>
      </w:tr>
      <w:tr w:rsidR="00E07879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C44B07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D38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об отрезках пересекающихся хорд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Default="00E07879" w:rsidP="00EC7E1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7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теорему об отрезках пересекающихся хорд. </w:t>
            </w:r>
          </w:p>
          <w:p w:rsidR="00E07879" w:rsidRPr="00556B09" w:rsidRDefault="00E07879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9" w:rsidRPr="007C5496" w:rsidRDefault="00E07879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п.73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4187F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9778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«Вписанные углы»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совершенствование знаний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 №27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величину центрального и вписанного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C5496" w:rsidRDefault="00897787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п.73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C44B07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9778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формулировку теоремы о свойстве </w:t>
            </w:r>
            <w:proofErr w:type="spellStart"/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равноудалённости</w:t>
            </w:r>
            <w:proofErr w:type="spellEnd"/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точек биссектрисы и этапы её доказательства. 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элементы треугольника, используя свойство биссектрисы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0857F3" w:rsidRDefault="00897787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п.74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70441D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9778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Серединный перпендикуляр к отрезку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серединного перпендикуляра, теоремы о серединном перпендикуляре. 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доказывать и применять теорему при решении задач на нахождение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C5496" w:rsidRDefault="00897787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п.75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7149DA">
            <w:pPr>
              <w:pStyle w:val="ac"/>
              <w:spacing w:before="0" w:beforeAutospacing="0" w:after="0" w:afterAutospacing="0" w:line="276" w:lineRule="auto"/>
              <w:jc w:val="both"/>
            </w:pPr>
            <w:r w:rsidRPr="00556B09">
              <w:t>4.</w:t>
            </w: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C44B07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9778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BA41E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№29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четыре замечательных точки треугольника, формулировку теоремы о пересечении высот треугольника. 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элементы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C5496" w:rsidRDefault="00897787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п.76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70441D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778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Вписанная окружность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вписанной окружности, теорему об окружности, вписанной в треугольник. 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вписанные окружности, находить элементы треугольника, используя свойства  вписанной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C5496" w:rsidRDefault="00897787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п.77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4187F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778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описанного четырехугольника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теорему о свойстве описанного четырёхугольника и этапы её доказательства.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свойство описанного четырёхугольника 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C5496" w:rsidRDefault="00897787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</w:t>
            </w:r>
            <w:r w:rsidR="00242F6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97787" w:rsidRPr="00556B09" w:rsidTr="002064B4">
        <w:trPr>
          <w:trHeight w:val="1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4187F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Описанная окружность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897787" w:rsidRPr="00556B09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DDE_LINK1"/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описанной окружности, теорему об окружности, описанной         около треугольника. 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bookmarkEnd w:id="1"/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доказательство теоремы и применять её при  решении задач,  распознавать описанные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C5496" w:rsidRDefault="00897787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п.78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7" w:rsidRPr="00556B09" w:rsidRDefault="00897787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C44B07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8418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вписанного четырехугольника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1.комбинированный</w:t>
            </w:r>
          </w:p>
          <w:p w:rsidR="00897787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97787" w:rsidRPr="00556B09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формулировку теоремы о вписанном четырёхугольника и этапы её доказательства.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опираясь на теорему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C5496" w:rsidRDefault="00897787" w:rsidP="00573572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п.78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97787" w:rsidRPr="00556B09" w:rsidRDefault="00897787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70441D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D38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97787" w:rsidRDefault="00C44B07" w:rsidP="0070441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897787" w:rsidRPr="008977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и совершенствование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8711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формулировки определений и свойств. 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простейшие геометрические задачи, опираясь на изученные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C5496" w:rsidRDefault="00897787" w:rsidP="00897787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п.77</w:t>
            </w:r>
            <w:r w:rsidRPr="007C5496">
              <w:rPr>
                <w:rFonts w:ascii="Times New Roman" w:eastAsia="Times New Roman" w:hAnsi="Times New Roman" w:cs="Times New Roman"/>
              </w:rPr>
              <w:t>,7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A1BAA" w:rsidRDefault="00897787" w:rsidP="007149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BAA">
              <w:rPr>
                <w:rFonts w:ascii="Times New Roman" w:hAnsi="Times New Roman" w:cs="Times New Roman"/>
                <w:b/>
                <w:sz w:val="24"/>
                <w:szCs w:val="24"/>
              </w:rPr>
              <w:t>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897787" w:rsidRDefault="00C5288C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44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897787" w:rsidRPr="00897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A1BAA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A1BAA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A1B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A1BAA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E703B" w:rsidRDefault="00897787" w:rsidP="007149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57954">
              <w:rPr>
                <w:rFonts w:ascii="Times New Roman" w:hAnsi="Times New Roman" w:cs="Times New Roman"/>
                <w:sz w:val="24"/>
                <w:szCs w:val="24"/>
              </w:rPr>
              <w:t>контроля знаний и умений.</w:t>
            </w:r>
          </w:p>
          <w:p w:rsidR="00897787" w:rsidRPr="000027DC" w:rsidRDefault="00897787" w:rsidP="007149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03B">
              <w:rPr>
                <w:rFonts w:ascii="Times New Roman" w:hAnsi="Times New Roman" w:cs="Times New Roman"/>
                <w:sz w:val="24"/>
                <w:szCs w:val="24"/>
              </w:rPr>
              <w:t>КР—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один из отрезков касательных; находить центральные и вписанные углы, отрезки пересекающихся хорд окружности.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A1BAA" w:rsidRDefault="00897787" w:rsidP="00897787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п.70-78</w:t>
            </w:r>
          </w:p>
        </w:tc>
      </w:tr>
      <w:tr w:rsidR="00897787" w:rsidRPr="00556B09" w:rsidTr="002064B4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2064B4" w:rsidRDefault="00897787" w:rsidP="002064B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5. Повторение. Решение задач – 4 часа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A1BAA" w:rsidRDefault="001B1EAF" w:rsidP="00A57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897787" w:rsidRPr="00CA1BAA" w:rsidRDefault="00897787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A1BAA" w:rsidRDefault="00C44B07" w:rsidP="00A579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897787" w:rsidRPr="00CA1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897787" w:rsidRPr="00CA1BAA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A1BAA" w:rsidRDefault="00897787" w:rsidP="00BA41E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A1BAA" w:rsidRDefault="00C0233D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B30E3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54">
              <w:rPr>
                <w:rFonts w:ascii="Times New Roman" w:hAnsi="Times New Roman" w:cs="Times New Roman"/>
                <w:sz w:val="24"/>
                <w:szCs w:val="24"/>
              </w:rPr>
              <w:t>контроля знаний и умений.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CA1BAA" w:rsidRDefault="00897787" w:rsidP="00897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п.40</w:t>
            </w:r>
            <w:r w:rsidRPr="00CA1BAA">
              <w:rPr>
                <w:rFonts w:ascii="Times New Roman" w:hAnsi="Times New Roman" w:cs="Times New Roman"/>
                <w:b/>
                <w:color w:val="000000"/>
                <w:szCs w:val="24"/>
              </w:rPr>
              <w:t>-7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</w:tr>
      <w:tr w:rsidR="00897787" w:rsidRPr="00556B09" w:rsidTr="002064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1B1EAF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897787" w:rsidRPr="00556B09" w:rsidRDefault="00897787" w:rsidP="0057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5.3      5.4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Default="00FD380A" w:rsidP="001B1EA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4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       </w:t>
            </w:r>
            <w:r w:rsidR="00C528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9778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8B30E3" w:rsidRDefault="00FD380A" w:rsidP="00C44B0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4B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B30E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BA41E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«Четырёхугольники»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B30E3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622155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2155">
              <w:rPr>
                <w:rFonts w:ascii="Times New Roman" w:eastAsia="Times New Roman" w:hAnsi="Times New Roman" w:cs="Times New Roman"/>
                <w:szCs w:val="24"/>
              </w:rPr>
              <w:t>1, 2. применение и совершенствование знаний</w:t>
            </w:r>
          </w:p>
          <w:p w:rsidR="00897787" w:rsidRPr="00556B09" w:rsidRDefault="00897787" w:rsidP="00E4180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55">
              <w:rPr>
                <w:rFonts w:ascii="Times New Roman" w:eastAsia="Times New Roman" w:hAnsi="Times New Roman" w:cs="Times New Roman"/>
                <w:szCs w:val="24"/>
              </w:rPr>
              <w:t>3. обобщение и систематизация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формулировки определений, свойств, признаков: параллелограмма, ромба, трапеции. </w:t>
            </w:r>
          </w:p>
          <w:p w:rsidR="00897787" w:rsidRPr="00556B09" w:rsidRDefault="00897787" w:rsidP="005735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55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элементы четырехугольников, опираясь на изученные свойства, вычислять площадь четырехугольника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897787" w:rsidRDefault="00897787" w:rsidP="00897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87">
              <w:rPr>
                <w:rFonts w:ascii="Times New Roman" w:hAnsi="Times New Roman" w:cs="Times New Roman"/>
                <w:color w:val="000000"/>
                <w:szCs w:val="24"/>
              </w:rPr>
              <w:t>п.40-78</w:t>
            </w:r>
          </w:p>
        </w:tc>
      </w:tr>
    </w:tbl>
    <w:p w:rsidR="009F3F94" w:rsidRPr="00B87111" w:rsidRDefault="009F3F94" w:rsidP="0062215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F3F94" w:rsidRPr="00B87111" w:rsidSect="00E4180B">
      <w:footerReference w:type="default" r:id="rId24"/>
      <w:pgSz w:w="16838" w:h="11906" w:orient="landscape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372" w:rsidRDefault="00805372" w:rsidP="00127995">
      <w:pPr>
        <w:spacing w:after="0" w:line="240" w:lineRule="auto"/>
      </w:pPr>
      <w:r>
        <w:separator/>
      </w:r>
    </w:p>
  </w:endnote>
  <w:endnote w:type="continuationSeparator" w:id="0">
    <w:p w:rsidR="00805372" w:rsidRDefault="00805372" w:rsidP="0012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935774"/>
      <w:docPartObj>
        <w:docPartGallery w:val="Page Numbers (Bottom of Page)"/>
        <w:docPartUnique/>
      </w:docPartObj>
    </w:sdtPr>
    <w:sdtEndPr/>
    <w:sdtContent>
      <w:p w:rsidR="0070441D" w:rsidRDefault="003F5376">
        <w:pPr>
          <w:pStyle w:val="af2"/>
          <w:jc w:val="right"/>
        </w:pPr>
        <w:r>
          <w:fldChar w:fldCharType="begin"/>
        </w:r>
        <w:r w:rsidR="0070441D">
          <w:instrText>PAGE   \* MERGEFORMAT</w:instrText>
        </w:r>
        <w:r>
          <w:fldChar w:fldCharType="separate"/>
        </w:r>
        <w:r w:rsidR="001243A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0441D" w:rsidRDefault="0070441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372" w:rsidRDefault="00805372" w:rsidP="00127995">
      <w:pPr>
        <w:spacing w:after="0" w:line="240" w:lineRule="auto"/>
      </w:pPr>
      <w:r>
        <w:separator/>
      </w:r>
    </w:p>
  </w:footnote>
  <w:footnote w:type="continuationSeparator" w:id="0">
    <w:p w:rsidR="00805372" w:rsidRDefault="00805372" w:rsidP="0012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EAD"/>
    <w:multiLevelType w:val="hybridMultilevel"/>
    <w:tmpl w:val="30BE5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AF7284"/>
    <w:multiLevelType w:val="hybridMultilevel"/>
    <w:tmpl w:val="19A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1E1252"/>
    <w:multiLevelType w:val="hybridMultilevel"/>
    <w:tmpl w:val="352E9BC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BC"/>
    <w:rsid w:val="000027DC"/>
    <w:rsid w:val="000122CF"/>
    <w:rsid w:val="00022CF3"/>
    <w:rsid w:val="00037540"/>
    <w:rsid w:val="00041D90"/>
    <w:rsid w:val="00042C8A"/>
    <w:rsid w:val="00046C32"/>
    <w:rsid w:val="0004722B"/>
    <w:rsid w:val="000544A4"/>
    <w:rsid w:val="000673FB"/>
    <w:rsid w:val="000701F7"/>
    <w:rsid w:val="00070DA5"/>
    <w:rsid w:val="00084FB5"/>
    <w:rsid w:val="000857F3"/>
    <w:rsid w:val="00097D4F"/>
    <w:rsid w:val="00097F61"/>
    <w:rsid w:val="000A0699"/>
    <w:rsid w:val="000A073B"/>
    <w:rsid w:val="000A1C15"/>
    <w:rsid w:val="000A6252"/>
    <w:rsid w:val="000B23CE"/>
    <w:rsid w:val="000B7F5D"/>
    <w:rsid w:val="000C4EA0"/>
    <w:rsid w:val="000D0453"/>
    <w:rsid w:val="000D6D71"/>
    <w:rsid w:val="00101B54"/>
    <w:rsid w:val="0010572C"/>
    <w:rsid w:val="00105E6F"/>
    <w:rsid w:val="0011297D"/>
    <w:rsid w:val="001243A8"/>
    <w:rsid w:val="00127995"/>
    <w:rsid w:val="00130155"/>
    <w:rsid w:val="00130401"/>
    <w:rsid w:val="00152616"/>
    <w:rsid w:val="00174231"/>
    <w:rsid w:val="00176797"/>
    <w:rsid w:val="00180CF7"/>
    <w:rsid w:val="00180D53"/>
    <w:rsid w:val="00180DE7"/>
    <w:rsid w:val="0019197D"/>
    <w:rsid w:val="00191D82"/>
    <w:rsid w:val="00197989"/>
    <w:rsid w:val="001A0E63"/>
    <w:rsid w:val="001A1885"/>
    <w:rsid w:val="001A6475"/>
    <w:rsid w:val="001A6F4A"/>
    <w:rsid w:val="001B155F"/>
    <w:rsid w:val="001B1EAF"/>
    <w:rsid w:val="001C4A48"/>
    <w:rsid w:val="001C6BB5"/>
    <w:rsid w:val="001D695E"/>
    <w:rsid w:val="001E3DBB"/>
    <w:rsid w:val="001F3947"/>
    <w:rsid w:val="001F398B"/>
    <w:rsid w:val="001F4B5B"/>
    <w:rsid w:val="00203F42"/>
    <w:rsid w:val="002064B4"/>
    <w:rsid w:val="00210496"/>
    <w:rsid w:val="00211F1C"/>
    <w:rsid w:val="00212C03"/>
    <w:rsid w:val="00212CA2"/>
    <w:rsid w:val="002216C4"/>
    <w:rsid w:val="00222A50"/>
    <w:rsid w:val="00224D93"/>
    <w:rsid w:val="00233196"/>
    <w:rsid w:val="00234E8A"/>
    <w:rsid w:val="00242F6F"/>
    <w:rsid w:val="00244147"/>
    <w:rsid w:val="00246007"/>
    <w:rsid w:val="002507D4"/>
    <w:rsid w:val="00262A90"/>
    <w:rsid w:val="0027040F"/>
    <w:rsid w:val="002757FC"/>
    <w:rsid w:val="0029011F"/>
    <w:rsid w:val="002B05FF"/>
    <w:rsid w:val="002B26EC"/>
    <w:rsid w:val="002B3B6E"/>
    <w:rsid w:val="002B67D2"/>
    <w:rsid w:val="002C3F22"/>
    <w:rsid w:val="002C7584"/>
    <w:rsid w:val="002D418D"/>
    <w:rsid w:val="002D4533"/>
    <w:rsid w:val="002D5906"/>
    <w:rsid w:val="002D7947"/>
    <w:rsid w:val="002E22A6"/>
    <w:rsid w:val="002E680A"/>
    <w:rsid w:val="002F41AF"/>
    <w:rsid w:val="002F5DA9"/>
    <w:rsid w:val="002F719B"/>
    <w:rsid w:val="003028A7"/>
    <w:rsid w:val="00311B7F"/>
    <w:rsid w:val="0031647C"/>
    <w:rsid w:val="00333ABE"/>
    <w:rsid w:val="0034045D"/>
    <w:rsid w:val="00343C90"/>
    <w:rsid w:val="00351465"/>
    <w:rsid w:val="00356073"/>
    <w:rsid w:val="003634E1"/>
    <w:rsid w:val="0037275E"/>
    <w:rsid w:val="0037504C"/>
    <w:rsid w:val="00382032"/>
    <w:rsid w:val="00384731"/>
    <w:rsid w:val="0038677E"/>
    <w:rsid w:val="00387AAA"/>
    <w:rsid w:val="00387AD3"/>
    <w:rsid w:val="00390D0D"/>
    <w:rsid w:val="00397765"/>
    <w:rsid w:val="003A0D7A"/>
    <w:rsid w:val="003A444D"/>
    <w:rsid w:val="003A5D2F"/>
    <w:rsid w:val="003B2AF8"/>
    <w:rsid w:val="003B5C1D"/>
    <w:rsid w:val="003C3D35"/>
    <w:rsid w:val="003D0DD2"/>
    <w:rsid w:val="003D698B"/>
    <w:rsid w:val="003E6190"/>
    <w:rsid w:val="003E6998"/>
    <w:rsid w:val="003F1EEE"/>
    <w:rsid w:val="003F5376"/>
    <w:rsid w:val="0040313E"/>
    <w:rsid w:val="004064EF"/>
    <w:rsid w:val="00406572"/>
    <w:rsid w:val="004073E9"/>
    <w:rsid w:val="0042054B"/>
    <w:rsid w:val="00421F5C"/>
    <w:rsid w:val="00437EDB"/>
    <w:rsid w:val="00453DA9"/>
    <w:rsid w:val="0046490E"/>
    <w:rsid w:val="0046614F"/>
    <w:rsid w:val="00491AB7"/>
    <w:rsid w:val="004B576E"/>
    <w:rsid w:val="004D577F"/>
    <w:rsid w:val="004E2D00"/>
    <w:rsid w:val="004E72C3"/>
    <w:rsid w:val="004F3868"/>
    <w:rsid w:val="0050415C"/>
    <w:rsid w:val="005079BC"/>
    <w:rsid w:val="00523211"/>
    <w:rsid w:val="00523D65"/>
    <w:rsid w:val="00526059"/>
    <w:rsid w:val="00526C4F"/>
    <w:rsid w:val="00536195"/>
    <w:rsid w:val="0054395F"/>
    <w:rsid w:val="00553655"/>
    <w:rsid w:val="00556B09"/>
    <w:rsid w:val="00557189"/>
    <w:rsid w:val="005610A7"/>
    <w:rsid w:val="00573572"/>
    <w:rsid w:val="00580DC1"/>
    <w:rsid w:val="0058145F"/>
    <w:rsid w:val="00585C89"/>
    <w:rsid w:val="005922EB"/>
    <w:rsid w:val="005927EF"/>
    <w:rsid w:val="00596CEE"/>
    <w:rsid w:val="005A721F"/>
    <w:rsid w:val="005B04A1"/>
    <w:rsid w:val="005B24AC"/>
    <w:rsid w:val="005B7C11"/>
    <w:rsid w:val="005B7CD7"/>
    <w:rsid w:val="005C1EF9"/>
    <w:rsid w:val="005C6C79"/>
    <w:rsid w:val="005D5BDA"/>
    <w:rsid w:val="005E7460"/>
    <w:rsid w:val="005F389D"/>
    <w:rsid w:val="005F3A96"/>
    <w:rsid w:val="00603B50"/>
    <w:rsid w:val="006131C1"/>
    <w:rsid w:val="006135B1"/>
    <w:rsid w:val="006153D8"/>
    <w:rsid w:val="00622155"/>
    <w:rsid w:val="006225BD"/>
    <w:rsid w:val="00643E05"/>
    <w:rsid w:val="00644C0D"/>
    <w:rsid w:val="006458AF"/>
    <w:rsid w:val="0065076A"/>
    <w:rsid w:val="0066080D"/>
    <w:rsid w:val="006610D9"/>
    <w:rsid w:val="006632B7"/>
    <w:rsid w:val="00663B00"/>
    <w:rsid w:val="00681037"/>
    <w:rsid w:val="00691D20"/>
    <w:rsid w:val="006A1CD9"/>
    <w:rsid w:val="006C0253"/>
    <w:rsid w:val="006C1410"/>
    <w:rsid w:val="006D0910"/>
    <w:rsid w:val="006D768A"/>
    <w:rsid w:val="006D7876"/>
    <w:rsid w:val="006E1086"/>
    <w:rsid w:val="006E5931"/>
    <w:rsid w:val="006F25B7"/>
    <w:rsid w:val="006F5232"/>
    <w:rsid w:val="0070441D"/>
    <w:rsid w:val="00710CF7"/>
    <w:rsid w:val="00711F3D"/>
    <w:rsid w:val="007149DA"/>
    <w:rsid w:val="00727407"/>
    <w:rsid w:val="00733273"/>
    <w:rsid w:val="00756B54"/>
    <w:rsid w:val="0076487A"/>
    <w:rsid w:val="00771319"/>
    <w:rsid w:val="00781960"/>
    <w:rsid w:val="00786408"/>
    <w:rsid w:val="00793220"/>
    <w:rsid w:val="00793A91"/>
    <w:rsid w:val="00795BDE"/>
    <w:rsid w:val="007A5C8C"/>
    <w:rsid w:val="007B1BCF"/>
    <w:rsid w:val="007D4A8A"/>
    <w:rsid w:val="007E1625"/>
    <w:rsid w:val="007E4007"/>
    <w:rsid w:val="007F039D"/>
    <w:rsid w:val="007F6236"/>
    <w:rsid w:val="00801DD4"/>
    <w:rsid w:val="00805372"/>
    <w:rsid w:val="00805666"/>
    <w:rsid w:val="008061FE"/>
    <w:rsid w:val="00815C96"/>
    <w:rsid w:val="00817F07"/>
    <w:rsid w:val="008222D4"/>
    <w:rsid w:val="00837293"/>
    <w:rsid w:val="00841153"/>
    <w:rsid w:val="0084187F"/>
    <w:rsid w:val="00844357"/>
    <w:rsid w:val="008535DA"/>
    <w:rsid w:val="00854D71"/>
    <w:rsid w:val="00855E57"/>
    <w:rsid w:val="00862E89"/>
    <w:rsid w:val="0087301C"/>
    <w:rsid w:val="00885510"/>
    <w:rsid w:val="008872F4"/>
    <w:rsid w:val="00887527"/>
    <w:rsid w:val="00897787"/>
    <w:rsid w:val="008A167B"/>
    <w:rsid w:val="008A6267"/>
    <w:rsid w:val="008B2653"/>
    <w:rsid w:val="008B30E3"/>
    <w:rsid w:val="008B33AD"/>
    <w:rsid w:val="008B74C5"/>
    <w:rsid w:val="008C0168"/>
    <w:rsid w:val="008C1E72"/>
    <w:rsid w:val="008D1C27"/>
    <w:rsid w:val="008E31A9"/>
    <w:rsid w:val="008E39E0"/>
    <w:rsid w:val="008F52C6"/>
    <w:rsid w:val="008F7BF5"/>
    <w:rsid w:val="00906157"/>
    <w:rsid w:val="00912798"/>
    <w:rsid w:val="009227A6"/>
    <w:rsid w:val="00923632"/>
    <w:rsid w:val="0092364E"/>
    <w:rsid w:val="00932CA1"/>
    <w:rsid w:val="0093768A"/>
    <w:rsid w:val="00941304"/>
    <w:rsid w:val="009511E6"/>
    <w:rsid w:val="00963108"/>
    <w:rsid w:val="009658AF"/>
    <w:rsid w:val="0097186C"/>
    <w:rsid w:val="00973158"/>
    <w:rsid w:val="00981495"/>
    <w:rsid w:val="0098205D"/>
    <w:rsid w:val="0099089C"/>
    <w:rsid w:val="0099749F"/>
    <w:rsid w:val="009A091E"/>
    <w:rsid w:val="009A0E97"/>
    <w:rsid w:val="009D2C90"/>
    <w:rsid w:val="009E0177"/>
    <w:rsid w:val="009E1A3D"/>
    <w:rsid w:val="009F3F94"/>
    <w:rsid w:val="00A010C1"/>
    <w:rsid w:val="00A04FA5"/>
    <w:rsid w:val="00A26CA0"/>
    <w:rsid w:val="00A427BC"/>
    <w:rsid w:val="00A47D91"/>
    <w:rsid w:val="00A504CE"/>
    <w:rsid w:val="00A506F0"/>
    <w:rsid w:val="00A57954"/>
    <w:rsid w:val="00A6480A"/>
    <w:rsid w:val="00A6685E"/>
    <w:rsid w:val="00A6710C"/>
    <w:rsid w:val="00A74EF3"/>
    <w:rsid w:val="00A8562D"/>
    <w:rsid w:val="00A86B01"/>
    <w:rsid w:val="00A920FB"/>
    <w:rsid w:val="00AA3000"/>
    <w:rsid w:val="00AB2580"/>
    <w:rsid w:val="00AB6ABC"/>
    <w:rsid w:val="00AC2AD4"/>
    <w:rsid w:val="00AC5E9B"/>
    <w:rsid w:val="00AD4ED1"/>
    <w:rsid w:val="00AE01A9"/>
    <w:rsid w:val="00AE18FF"/>
    <w:rsid w:val="00AE426F"/>
    <w:rsid w:val="00AE4BF2"/>
    <w:rsid w:val="00B001A6"/>
    <w:rsid w:val="00B02AD5"/>
    <w:rsid w:val="00B06401"/>
    <w:rsid w:val="00B1434F"/>
    <w:rsid w:val="00B26FC9"/>
    <w:rsid w:val="00B30C5B"/>
    <w:rsid w:val="00B401B1"/>
    <w:rsid w:val="00B43516"/>
    <w:rsid w:val="00B61C56"/>
    <w:rsid w:val="00B67C0E"/>
    <w:rsid w:val="00B87111"/>
    <w:rsid w:val="00B91C95"/>
    <w:rsid w:val="00BA2602"/>
    <w:rsid w:val="00BA41E0"/>
    <w:rsid w:val="00BB104D"/>
    <w:rsid w:val="00BB11CA"/>
    <w:rsid w:val="00BC15C7"/>
    <w:rsid w:val="00BD0335"/>
    <w:rsid w:val="00BD04B0"/>
    <w:rsid w:val="00BD6AF9"/>
    <w:rsid w:val="00BE1109"/>
    <w:rsid w:val="00BF54C8"/>
    <w:rsid w:val="00BF58FE"/>
    <w:rsid w:val="00C0233D"/>
    <w:rsid w:val="00C0712D"/>
    <w:rsid w:val="00C128E6"/>
    <w:rsid w:val="00C15CA3"/>
    <w:rsid w:val="00C20DC7"/>
    <w:rsid w:val="00C2270D"/>
    <w:rsid w:val="00C2346D"/>
    <w:rsid w:val="00C2468B"/>
    <w:rsid w:val="00C274CC"/>
    <w:rsid w:val="00C35FBE"/>
    <w:rsid w:val="00C40BA2"/>
    <w:rsid w:val="00C44334"/>
    <w:rsid w:val="00C44B07"/>
    <w:rsid w:val="00C5288C"/>
    <w:rsid w:val="00C539A9"/>
    <w:rsid w:val="00C56437"/>
    <w:rsid w:val="00C65DB7"/>
    <w:rsid w:val="00C810F4"/>
    <w:rsid w:val="00CA1BAA"/>
    <w:rsid w:val="00CA2C09"/>
    <w:rsid w:val="00CA319F"/>
    <w:rsid w:val="00CA7158"/>
    <w:rsid w:val="00CC1AB6"/>
    <w:rsid w:val="00CC3222"/>
    <w:rsid w:val="00CC5786"/>
    <w:rsid w:val="00CD517C"/>
    <w:rsid w:val="00CE1B0D"/>
    <w:rsid w:val="00CE25BA"/>
    <w:rsid w:val="00CE5160"/>
    <w:rsid w:val="00CE57B5"/>
    <w:rsid w:val="00CE703B"/>
    <w:rsid w:val="00CE7236"/>
    <w:rsid w:val="00CE7D70"/>
    <w:rsid w:val="00CF6711"/>
    <w:rsid w:val="00D01670"/>
    <w:rsid w:val="00D02CB2"/>
    <w:rsid w:val="00D07515"/>
    <w:rsid w:val="00D2036D"/>
    <w:rsid w:val="00D213F1"/>
    <w:rsid w:val="00D26CF9"/>
    <w:rsid w:val="00D27C37"/>
    <w:rsid w:val="00D27FC1"/>
    <w:rsid w:val="00D3010B"/>
    <w:rsid w:val="00D42E59"/>
    <w:rsid w:val="00D47E04"/>
    <w:rsid w:val="00D512A1"/>
    <w:rsid w:val="00D52901"/>
    <w:rsid w:val="00D572A4"/>
    <w:rsid w:val="00D6092F"/>
    <w:rsid w:val="00D95879"/>
    <w:rsid w:val="00DC1497"/>
    <w:rsid w:val="00DC72FC"/>
    <w:rsid w:val="00DD7F73"/>
    <w:rsid w:val="00DE7C7B"/>
    <w:rsid w:val="00DF02A8"/>
    <w:rsid w:val="00E0185D"/>
    <w:rsid w:val="00E042D4"/>
    <w:rsid w:val="00E07879"/>
    <w:rsid w:val="00E1750D"/>
    <w:rsid w:val="00E25AE0"/>
    <w:rsid w:val="00E264BD"/>
    <w:rsid w:val="00E30F94"/>
    <w:rsid w:val="00E3572C"/>
    <w:rsid w:val="00E36986"/>
    <w:rsid w:val="00E37F7F"/>
    <w:rsid w:val="00E4180B"/>
    <w:rsid w:val="00E43DB3"/>
    <w:rsid w:val="00E44844"/>
    <w:rsid w:val="00E57F86"/>
    <w:rsid w:val="00E60480"/>
    <w:rsid w:val="00E60C11"/>
    <w:rsid w:val="00E63997"/>
    <w:rsid w:val="00E64AAF"/>
    <w:rsid w:val="00E66C6E"/>
    <w:rsid w:val="00E8101E"/>
    <w:rsid w:val="00E82FBB"/>
    <w:rsid w:val="00E92FC8"/>
    <w:rsid w:val="00E95BD1"/>
    <w:rsid w:val="00E971AA"/>
    <w:rsid w:val="00EA1839"/>
    <w:rsid w:val="00EA2193"/>
    <w:rsid w:val="00EA21E5"/>
    <w:rsid w:val="00EA24EB"/>
    <w:rsid w:val="00EB629C"/>
    <w:rsid w:val="00EB7045"/>
    <w:rsid w:val="00EC4388"/>
    <w:rsid w:val="00EC7E15"/>
    <w:rsid w:val="00ED4972"/>
    <w:rsid w:val="00EF355F"/>
    <w:rsid w:val="00F00BB5"/>
    <w:rsid w:val="00F01075"/>
    <w:rsid w:val="00F01B54"/>
    <w:rsid w:val="00F03CB4"/>
    <w:rsid w:val="00F11D6D"/>
    <w:rsid w:val="00F14B7D"/>
    <w:rsid w:val="00F15E2A"/>
    <w:rsid w:val="00F243CB"/>
    <w:rsid w:val="00F30162"/>
    <w:rsid w:val="00F50915"/>
    <w:rsid w:val="00F55534"/>
    <w:rsid w:val="00F75214"/>
    <w:rsid w:val="00F80335"/>
    <w:rsid w:val="00F82605"/>
    <w:rsid w:val="00F842BC"/>
    <w:rsid w:val="00F8489D"/>
    <w:rsid w:val="00F8649C"/>
    <w:rsid w:val="00F902C5"/>
    <w:rsid w:val="00F91695"/>
    <w:rsid w:val="00F94E58"/>
    <w:rsid w:val="00FA653D"/>
    <w:rsid w:val="00FC4DC4"/>
    <w:rsid w:val="00FD142B"/>
    <w:rsid w:val="00FD380A"/>
    <w:rsid w:val="00FE2410"/>
    <w:rsid w:val="00FE4564"/>
    <w:rsid w:val="00FE4566"/>
    <w:rsid w:val="00FE4A0F"/>
    <w:rsid w:val="00FF222D"/>
    <w:rsid w:val="00FF29FF"/>
    <w:rsid w:val="00FF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84B5"/>
  <w15:docId w15:val="{8B0FDCDD-DAAC-49CC-B976-DC7CD19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04B0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4B0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3">
    <w:name w:val="List Paragraph"/>
    <w:basedOn w:val="a"/>
    <w:uiPriority w:val="34"/>
    <w:qFormat/>
    <w:rsid w:val="00F84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42BC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BD04B0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D04B0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BD04B0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3">
    <w:name w:val="Style3"/>
    <w:basedOn w:val="a"/>
    <w:uiPriority w:val="99"/>
    <w:rsid w:val="00BD04B0"/>
    <w:pPr>
      <w:widowControl w:val="0"/>
      <w:autoSpaceDE w:val="0"/>
      <w:autoSpaceDN w:val="0"/>
      <w:adjustRightInd w:val="0"/>
      <w:spacing w:after="0" w:line="206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D04B0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D04B0"/>
    <w:pPr>
      <w:widowControl w:val="0"/>
      <w:autoSpaceDE w:val="0"/>
      <w:autoSpaceDN w:val="0"/>
      <w:adjustRightInd w:val="0"/>
      <w:spacing w:after="0" w:line="211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D04B0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BD04B0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BD04B0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BD04B0"/>
    <w:rPr>
      <w:rFonts w:ascii="Century Schoolbook" w:hAnsi="Century Schoolbook" w:cs="Century Schoolbook" w:hint="default"/>
      <w:sz w:val="16"/>
      <w:szCs w:val="16"/>
    </w:rPr>
  </w:style>
  <w:style w:type="character" w:styleId="a7">
    <w:name w:val="Placeholder Text"/>
    <w:basedOn w:val="a0"/>
    <w:uiPriority w:val="99"/>
    <w:semiHidden/>
    <w:rsid w:val="00233196"/>
    <w:rPr>
      <w:color w:val="808080"/>
    </w:rPr>
  </w:style>
  <w:style w:type="paragraph" w:styleId="a8">
    <w:name w:val="Balloon Text"/>
    <w:basedOn w:val="a"/>
    <w:link w:val="a9"/>
    <w:semiHidden/>
    <w:unhideWhenUsed/>
    <w:rsid w:val="0023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33196"/>
    <w:rPr>
      <w:rFonts w:ascii="Tahoma" w:hAnsi="Tahoma" w:cs="Tahoma"/>
      <w:sz w:val="16"/>
      <w:szCs w:val="16"/>
    </w:rPr>
  </w:style>
  <w:style w:type="paragraph" w:styleId="aa">
    <w:name w:val="Plain Text"/>
    <w:aliases w:val=" Знак Знак,Знак Знак"/>
    <w:basedOn w:val="a"/>
    <w:link w:val="ab"/>
    <w:rsid w:val="002E22A6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b">
    <w:name w:val="Текст Знак"/>
    <w:aliases w:val=" Знак Знак Знак,Знак Знак Знак"/>
    <w:basedOn w:val="a0"/>
    <w:link w:val="aa"/>
    <w:rsid w:val="002E22A6"/>
    <w:rPr>
      <w:rFonts w:ascii="Courier New" w:eastAsia="Times New Roman" w:hAnsi="Courier New" w:cs="Times New Roman"/>
      <w:sz w:val="24"/>
      <w:szCs w:val="24"/>
    </w:rPr>
  </w:style>
  <w:style w:type="paragraph" w:styleId="ac">
    <w:name w:val="Normal (Web)"/>
    <w:basedOn w:val="a"/>
    <w:unhideWhenUsed/>
    <w:rsid w:val="0038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basedOn w:val="a0"/>
    <w:link w:val="ae"/>
    <w:semiHidden/>
    <w:rsid w:val="00387AD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d"/>
    <w:semiHidden/>
    <w:unhideWhenUsed/>
    <w:rsid w:val="00387AD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f0"/>
    <w:rsid w:val="00387AD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"/>
    <w:unhideWhenUsed/>
    <w:rsid w:val="00387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2"/>
    <w:uiPriority w:val="99"/>
    <w:rsid w:val="00387AD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1"/>
    <w:uiPriority w:val="99"/>
    <w:unhideWhenUsed/>
    <w:rsid w:val="00387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87A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3">
    <w:name w:val="Strong"/>
    <w:basedOn w:val="a0"/>
    <w:qFormat/>
    <w:rsid w:val="00387AD3"/>
    <w:rPr>
      <w:b/>
      <w:bCs/>
    </w:rPr>
  </w:style>
  <w:style w:type="table" w:styleId="af4">
    <w:name w:val="Table Grid"/>
    <w:basedOn w:val="a1"/>
    <w:uiPriority w:val="59"/>
    <w:rsid w:val="00CC1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F14B7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ency-clopedia.ru" TargetMode="External"/><Relationship Id="rId18" Type="http://schemas.openxmlformats.org/officeDocument/2006/relationships/hyperlink" Target="http://www.mathnet.spb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lgmir.org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bricon.ru" TargetMode="External"/><Relationship Id="rId17" Type="http://schemas.openxmlformats.org/officeDocument/2006/relationships/hyperlink" Target="http://www.matematika.agava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school.kubsu.ru/cdo/shabitur/kniga/tit.htm" TargetMode="External"/><Relationship Id="rId20" Type="http://schemas.openxmlformats.org/officeDocument/2006/relationships/hyperlink" Target="http://mschool.kuds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ga.km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adachi.mccme.ru/casy" TargetMode="External"/><Relationship Id="rId23" Type="http://schemas.openxmlformats.org/officeDocument/2006/relationships/hyperlink" Target="http://uztest.ru" TargetMode="External"/><Relationship Id="rId10" Type="http://schemas.openxmlformats.org/officeDocument/2006/relationships/hyperlink" Target="http://www.kokch.kts.ru/cdo" TargetMode="External"/><Relationship Id="rId19" Type="http://schemas.openxmlformats.org/officeDocument/2006/relationships/hyperlink" Target="http://math.ournet.md/index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www.rusolymp.ru" TargetMode="External"/><Relationship Id="rId22" Type="http://schemas.openxmlformats.org/officeDocument/2006/relationships/hyperlink" Target="http://slovari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D45B-E420-4A4F-B9DA-83E904C4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Ученик3</cp:lastModifiedBy>
  <cp:revision>3</cp:revision>
  <cp:lastPrinted>2020-09-28T08:01:00Z</cp:lastPrinted>
  <dcterms:created xsi:type="dcterms:W3CDTF">2020-09-28T08:01:00Z</dcterms:created>
  <dcterms:modified xsi:type="dcterms:W3CDTF">2020-11-18T14:57:00Z</dcterms:modified>
</cp:coreProperties>
</file>